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AEF" w:rsidRDefault="00400249" w:rsidP="00400249">
      <w:pPr>
        <w:spacing w:line="360" w:lineRule="auto"/>
        <w:rPr>
          <w:sz w:val="28"/>
          <w:szCs w:val="28"/>
        </w:rPr>
      </w:pPr>
      <w:proofErr w:type="spellStart"/>
      <w:r>
        <w:rPr>
          <w:sz w:val="28"/>
          <w:szCs w:val="28"/>
        </w:rPr>
        <w:t>D’var</w:t>
      </w:r>
      <w:proofErr w:type="spellEnd"/>
      <w:r>
        <w:rPr>
          <w:sz w:val="28"/>
          <w:szCs w:val="28"/>
        </w:rPr>
        <w:t xml:space="preserve"> Torah for </w:t>
      </w:r>
      <w:proofErr w:type="spellStart"/>
      <w:r>
        <w:rPr>
          <w:sz w:val="28"/>
          <w:szCs w:val="28"/>
        </w:rPr>
        <w:t>Erev</w:t>
      </w:r>
      <w:proofErr w:type="spellEnd"/>
      <w:r>
        <w:rPr>
          <w:sz w:val="28"/>
          <w:szCs w:val="28"/>
        </w:rPr>
        <w:t xml:space="preserve"> Shabbat May 1, 2020 (</w:t>
      </w:r>
      <w:proofErr w:type="spellStart"/>
      <w:r>
        <w:rPr>
          <w:sz w:val="28"/>
          <w:szCs w:val="28"/>
        </w:rPr>
        <w:t>Acharey-Kedoshim</w:t>
      </w:r>
      <w:proofErr w:type="spellEnd"/>
      <w:r>
        <w:rPr>
          <w:sz w:val="28"/>
          <w:szCs w:val="28"/>
        </w:rPr>
        <w:t>)</w:t>
      </w:r>
    </w:p>
    <w:p w:rsidR="00400249" w:rsidRDefault="00561966" w:rsidP="00400249">
      <w:pPr>
        <w:spacing w:line="360" w:lineRule="auto"/>
        <w:rPr>
          <w:sz w:val="28"/>
          <w:szCs w:val="28"/>
        </w:rPr>
      </w:pPr>
      <w:r>
        <w:rPr>
          <w:sz w:val="28"/>
          <w:szCs w:val="28"/>
        </w:rPr>
        <w:t>Rabbi Lester Bronstein, Bet Am Shalom, White Plains NY</w:t>
      </w:r>
    </w:p>
    <w:p w:rsidR="00561966" w:rsidRDefault="00561966" w:rsidP="00400249">
      <w:pPr>
        <w:spacing w:line="360" w:lineRule="auto"/>
        <w:rPr>
          <w:sz w:val="28"/>
          <w:szCs w:val="28"/>
        </w:rPr>
      </w:pPr>
    </w:p>
    <w:p w:rsidR="005A2BE5" w:rsidRDefault="005A2BE5" w:rsidP="003A00E6">
      <w:pPr>
        <w:spacing w:line="360" w:lineRule="auto"/>
        <w:jc w:val="center"/>
        <w:rPr>
          <w:sz w:val="28"/>
          <w:szCs w:val="28"/>
        </w:rPr>
      </w:pPr>
      <w:r>
        <w:rPr>
          <w:sz w:val="28"/>
          <w:szCs w:val="28"/>
        </w:rPr>
        <w:t>“General Holiness”</w:t>
      </w:r>
    </w:p>
    <w:p w:rsidR="005A2BE5" w:rsidRDefault="000C6BBC" w:rsidP="00400249">
      <w:pPr>
        <w:spacing w:line="360" w:lineRule="auto"/>
        <w:rPr>
          <w:sz w:val="28"/>
          <w:szCs w:val="28"/>
        </w:rPr>
      </w:pPr>
      <w:r>
        <w:rPr>
          <w:sz w:val="28"/>
          <w:szCs w:val="28"/>
        </w:rPr>
        <w:t>It is the way of the Jewish people to argue with God, even as we embrace the gift of Godly instructions and observances.  We are, after all, “</w:t>
      </w:r>
      <w:proofErr w:type="spellStart"/>
      <w:r>
        <w:rPr>
          <w:sz w:val="28"/>
          <w:szCs w:val="28"/>
        </w:rPr>
        <w:t>Yisrael</w:t>
      </w:r>
      <w:proofErr w:type="spellEnd"/>
      <w:r>
        <w:rPr>
          <w:sz w:val="28"/>
          <w:szCs w:val="28"/>
        </w:rPr>
        <w:t>,” t</w:t>
      </w:r>
      <w:r w:rsidR="00EB67A0">
        <w:rPr>
          <w:sz w:val="28"/>
          <w:szCs w:val="28"/>
        </w:rPr>
        <w:t xml:space="preserve">he people that “wrestles with God.”  </w:t>
      </w:r>
    </w:p>
    <w:p w:rsidR="00E4122A" w:rsidRDefault="00E4122A" w:rsidP="00400249">
      <w:pPr>
        <w:spacing w:line="360" w:lineRule="auto"/>
        <w:rPr>
          <w:sz w:val="28"/>
          <w:szCs w:val="28"/>
        </w:rPr>
      </w:pPr>
    </w:p>
    <w:p w:rsidR="00080182" w:rsidRDefault="00EB67A0" w:rsidP="00400249">
      <w:pPr>
        <w:spacing w:line="360" w:lineRule="auto"/>
        <w:rPr>
          <w:sz w:val="28"/>
          <w:szCs w:val="28"/>
        </w:rPr>
      </w:pPr>
      <w:r>
        <w:rPr>
          <w:sz w:val="28"/>
          <w:szCs w:val="28"/>
        </w:rPr>
        <w:t xml:space="preserve">We say thank you for the mitzvah of honoring and revering our parents.  </w:t>
      </w:r>
      <w:proofErr w:type="spellStart"/>
      <w:r>
        <w:rPr>
          <w:i/>
          <w:iCs/>
          <w:sz w:val="28"/>
          <w:szCs w:val="28"/>
        </w:rPr>
        <w:t>Ish</w:t>
      </w:r>
      <w:proofErr w:type="spellEnd"/>
      <w:r>
        <w:rPr>
          <w:i/>
          <w:iCs/>
          <w:sz w:val="28"/>
          <w:szCs w:val="28"/>
        </w:rPr>
        <w:t xml:space="preserve"> </w:t>
      </w:r>
      <w:proofErr w:type="spellStart"/>
      <w:r>
        <w:rPr>
          <w:i/>
          <w:iCs/>
          <w:sz w:val="28"/>
          <w:szCs w:val="28"/>
        </w:rPr>
        <w:t>imo</w:t>
      </w:r>
      <w:proofErr w:type="spellEnd"/>
      <w:r>
        <w:rPr>
          <w:i/>
          <w:iCs/>
          <w:sz w:val="28"/>
          <w:szCs w:val="28"/>
        </w:rPr>
        <w:t xml:space="preserve"> </w:t>
      </w:r>
      <w:proofErr w:type="spellStart"/>
      <w:r>
        <w:rPr>
          <w:i/>
          <w:iCs/>
          <w:sz w:val="28"/>
          <w:szCs w:val="28"/>
        </w:rPr>
        <w:t>v’aviv</w:t>
      </w:r>
      <w:proofErr w:type="spellEnd"/>
      <w:r>
        <w:rPr>
          <w:i/>
          <w:iCs/>
          <w:sz w:val="28"/>
          <w:szCs w:val="28"/>
        </w:rPr>
        <w:t xml:space="preserve"> </w:t>
      </w:r>
      <w:proofErr w:type="spellStart"/>
      <w:r>
        <w:rPr>
          <w:i/>
          <w:iCs/>
          <w:sz w:val="28"/>
          <w:szCs w:val="28"/>
        </w:rPr>
        <w:t>tira’u</w:t>
      </w:r>
      <w:proofErr w:type="spellEnd"/>
      <w:r>
        <w:rPr>
          <w:sz w:val="28"/>
          <w:szCs w:val="28"/>
        </w:rPr>
        <w:t xml:space="preserve">.  “Let each person show awe toward their mother and father.” </w:t>
      </w:r>
      <w:r w:rsidR="00F64232">
        <w:rPr>
          <w:sz w:val="28"/>
          <w:szCs w:val="28"/>
        </w:rPr>
        <w:t xml:space="preserve">Such a mitzvah pushes us to </w:t>
      </w:r>
      <w:r w:rsidR="00843827">
        <w:rPr>
          <w:sz w:val="28"/>
          <w:szCs w:val="28"/>
        </w:rPr>
        <w:t xml:space="preserve">develop a respect for elders that simply does not come naturally.  </w:t>
      </w:r>
    </w:p>
    <w:p w:rsidR="00E4122A" w:rsidRDefault="00E4122A" w:rsidP="00400249">
      <w:pPr>
        <w:spacing w:line="360" w:lineRule="auto"/>
        <w:rPr>
          <w:sz w:val="28"/>
          <w:szCs w:val="28"/>
        </w:rPr>
      </w:pPr>
    </w:p>
    <w:p w:rsidR="00EB67A0" w:rsidRDefault="00EB67A0" w:rsidP="00400249">
      <w:pPr>
        <w:spacing w:line="360" w:lineRule="auto"/>
        <w:rPr>
          <w:sz w:val="28"/>
          <w:szCs w:val="28"/>
        </w:rPr>
      </w:pPr>
      <w:r>
        <w:rPr>
          <w:sz w:val="28"/>
          <w:szCs w:val="28"/>
        </w:rPr>
        <w:t>But we also ask if such reverence is possible toward an abusive parent, an absent parent, a violent parent.  And a discussion ensues.  A wrestling match with God and Torah.</w:t>
      </w:r>
    </w:p>
    <w:p w:rsidR="00E4122A" w:rsidRDefault="00E4122A" w:rsidP="00400249">
      <w:pPr>
        <w:spacing w:line="360" w:lineRule="auto"/>
        <w:rPr>
          <w:sz w:val="28"/>
          <w:szCs w:val="28"/>
        </w:rPr>
      </w:pPr>
    </w:p>
    <w:p w:rsidR="00843827" w:rsidRDefault="00EB67A0" w:rsidP="00400249">
      <w:pPr>
        <w:spacing w:line="360" w:lineRule="auto"/>
        <w:rPr>
          <w:sz w:val="28"/>
          <w:szCs w:val="28"/>
        </w:rPr>
      </w:pPr>
      <w:r>
        <w:rPr>
          <w:sz w:val="28"/>
          <w:szCs w:val="28"/>
        </w:rPr>
        <w:t xml:space="preserve">We </w:t>
      </w:r>
      <w:r w:rsidR="00F64232">
        <w:rPr>
          <w:sz w:val="28"/>
          <w:szCs w:val="28"/>
        </w:rPr>
        <w:t xml:space="preserve">say thank you for the mitzvah of leaving the corners of our field for the poor, as well as the gleanings and unpicked stalks of our harvest. </w:t>
      </w:r>
      <w:r w:rsidR="00843827">
        <w:rPr>
          <w:sz w:val="28"/>
          <w:szCs w:val="28"/>
        </w:rPr>
        <w:t xml:space="preserve"> Such a mitzvah radicalizes our thinking about the structure of our entire economic order, not merely the suffering of the poor in our midst.</w:t>
      </w:r>
    </w:p>
    <w:p w:rsidR="00E4122A" w:rsidRDefault="00E4122A" w:rsidP="00400249">
      <w:pPr>
        <w:spacing w:line="360" w:lineRule="auto"/>
        <w:rPr>
          <w:sz w:val="28"/>
          <w:szCs w:val="28"/>
        </w:rPr>
      </w:pPr>
    </w:p>
    <w:p w:rsidR="003A00E6" w:rsidRDefault="00843827" w:rsidP="00400249">
      <w:pPr>
        <w:spacing w:line="360" w:lineRule="auto"/>
        <w:rPr>
          <w:sz w:val="28"/>
          <w:szCs w:val="28"/>
        </w:rPr>
      </w:pPr>
      <w:r>
        <w:rPr>
          <w:sz w:val="28"/>
          <w:szCs w:val="28"/>
        </w:rPr>
        <w:t xml:space="preserve">But we also ask if this fixed practice doesn’t sometimes habituate the “have nots” toward dependence, and if it doesn’t also let us “haves” off the hook in terms of fixing a system that allows poverty and neglect in the first place.  Yet again, a </w:t>
      </w:r>
      <w:r>
        <w:rPr>
          <w:sz w:val="28"/>
          <w:szCs w:val="28"/>
        </w:rPr>
        <w:lastRenderedPageBreak/>
        <w:t xml:space="preserve">wrestling match with God and Torah over the fine points of our precious commandments. </w:t>
      </w:r>
    </w:p>
    <w:p w:rsidR="00E4122A" w:rsidRDefault="00E4122A" w:rsidP="00400249">
      <w:pPr>
        <w:spacing w:line="360" w:lineRule="auto"/>
        <w:rPr>
          <w:sz w:val="28"/>
          <w:szCs w:val="28"/>
        </w:rPr>
      </w:pPr>
    </w:p>
    <w:p w:rsidR="008C736F" w:rsidRPr="00410BB4" w:rsidRDefault="003A00E6" w:rsidP="00400249">
      <w:pPr>
        <w:spacing w:line="360" w:lineRule="auto"/>
        <w:rPr>
          <w:sz w:val="28"/>
          <w:szCs w:val="28"/>
        </w:rPr>
      </w:pPr>
      <w:r>
        <w:rPr>
          <w:sz w:val="28"/>
          <w:szCs w:val="28"/>
        </w:rPr>
        <w:t>Our second</w:t>
      </w:r>
      <w:r w:rsidR="00670390">
        <w:rPr>
          <w:sz w:val="28"/>
          <w:szCs w:val="28"/>
        </w:rPr>
        <w:t xml:space="preserve"> of two</w:t>
      </w:r>
      <w:r>
        <w:rPr>
          <w:sz w:val="28"/>
          <w:szCs w:val="28"/>
        </w:rPr>
        <w:t xml:space="preserve"> portion</w:t>
      </w:r>
      <w:r w:rsidR="00670390">
        <w:rPr>
          <w:sz w:val="28"/>
          <w:szCs w:val="28"/>
        </w:rPr>
        <w:t>s</w:t>
      </w:r>
      <w:r>
        <w:rPr>
          <w:sz w:val="28"/>
          <w:szCs w:val="28"/>
        </w:rPr>
        <w:t xml:space="preserve"> </w:t>
      </w:r>
      <w:r w:rsidR="00670390">
        <w:rPr>
          <w:sz w:val="28"/>
          <w:szCs w:val="28"/>
        </w:rPr>
        <w:t>for</w:t>
      </w:r>
      <w:r>
        <w:rPr>
          <w:sz w:val="28"/>
          <w:szCs w:val="28"/>
        </w:rPr>
        <w:t xml:space="preserve"> this Shabbat, </w:t>
      </w:r>
      <w:proofErr w:type="spellStart"/>
      <w:r w:rsidRPr="003A00E6">
        <w:rPr>
          <w:i/>
          <w:iCs/>
          <w:sz w:val="28"/>
          <w:szCs w:val="28"/>
        </w:rPr>
        <w:t>Kedoshim</w:t>
      </w:r>
      <w:proofErr w:type="spellEnd"/>
      <w:r w:rsidRPr="003A00E6">
        <w:rPr>
          <w:i/>
          <w:iCs/>
          <w:sz w:val="28"/>
          <w:szCs w:val="28"/>
        </w:rPr>
        <w:t xml:space="preserve"> </w:t>
      </w:r>
      <w:proofErr w:type="spellStart"/>
      <w:r w:rsidRPr="003A00E6">
        <w:rPr>
          <w:i/>
          <w:iCs/>
          <w:sz w:val="28"/>
          <w:szCs w:val="28"/>
        </w:rPr>
        <w:t>Tih’yu</w:t>
      </w:r>
      <w:proofErr w:type="spellEnd"/>
      <w:r>
        <w:rPr>
          <w:sz w:val="28"/>
          <w:szCs w:val="28"/>
        </w:rPr>
        <w:t xml:space="preserve">, “you shall be holy,” presents both of these mitzvot and numerous more.  The stumbling block before the blind; the cursing of the deaf; the rejection of idolatry; the reproving </w:t>
      </w:r>
      <w:r w:rsidR="00F12934">
        <w:rPr>
          <w:sz w:val="28"/>
          <w:szCs w:val="28"/>
        </w:rPr>
        <w:t xml:space="preserve">of </w:t>
      </w:r>
      <w:r>
        <w:rPr>
          <w:sz w:val="28"/>
          <w:szCs w:val="28"/>
        </w:rPr>
        <w:t xml:space="preserve">one’s fellow for wrongdoing; the avoidance of bearing a grudge or taking vengeance; the protection of the Sabbath.  </w:t>
      </w:r>
      <w:r w:rsidR="008C736F">
        <w:rPr>
          <w:sz w:val="28"/>
          <w:szCs w:val="28"/>
        </w:rPr>
        <w:t>All coming under the general category, “be holy.”</w:t>
      </w:r>
      <w:r w:rsidR="00410BB4">
        <w:rPr>
          <w:sz w:val="28"/>
          <w:szCs w:val="28"/>
        </w:rPr>
        <w:t xml:space="preserve"> </w:t>
      </w:r>
      <w:proofErr w:type="spellStart"/>
      <w:r w:rsidR="00410BB4">
        <w:rPr>
          <w:i/>
          <w:iCs/>
          <w:sz w:val="28"/>
          <w:szCs w:val="28"/>
        </w:rPr>
        <w:t>Kedoshim</w:t>
      </w:r>
      <w:proofErr w:type="spellEnd"/>
      <w:r w:rsidR="00410BB4">
        <w:rPr>
          <w:i/>
          <w:iCs/>
          <w:sz w:val="28"/>
          <w:szCs w:val="28"/>
        </w:rPr>
        <w:t xml:space="preserve"> </w:t>
      </w:r>
      <w:proofErr w:type="spellStart"/>
      <w:r w:rsidR="00410BB4">
        <w:rPr>
          <w:i/>
          <w:iCs/>
          <w:sz w:val="28"/>
          <w:szCs w:val="28"/>
        </w:rPr>
        <w:t>tih’yu</w:t>
      </w:r>
      <w:proofErr w:type="spellEnd"/>
      <w:r w:rsidR="00410BB4">
        <w:rPr>
          <w:i/>
          <w:iCs/>
          <w:sz w:val="28"/>
          <w:szCs w:val="28"/>
        </w:rPr>
        <w:t>.</w:t>
      </w:r>
    </w:p>
    <w:p w:rsidR="00E4122A" w:rsidRDefault="00E4122A" w:rsidP="00400249">
      <w:pPr>
        <w:spacing w:line="360" w:lineRule="auto"/>
        <w:rPr>
          <w:sz w:val="28"/>
          <w:szCs w:val="28"/>
        </w:rPr>
      </w:pPr>
    </w:p>
    <w:p w:rsidR="00DC77DD" w:rsidRDefault="003A00E6" w:rsidP="00400249">
      <w:pPr>
        <w:spacing w:line="360" w:lineRule="auto"/>
        <w:rPr>
          <w:sz w:val="28"/>
          <w:szCs w:val="28"/>
        </w:rPr>
      </w:pPr>
      <w:r>
        <w:rPr>
          <w:sz w:val="28"/>
          <w:szCs w:val="28"/>
        </w:rPr>
        <w:t xml:space="preserve">But in giving us detailed instructions about </w:t>
      </w:r>
      <w:r w:rsidR="008C736F">
        <w:rPr>
          <w:sz w:val="28"/>
          <w:szCs w:val="28"/>
        </w:rPr>
        <w:t>how to exhibit holiness, the Torah leaves itself open to abuse.  We might reason – as many do – that since the Torah prohibits x but not y, then y is not prohibited, and therefore permitted.  Since</w:t>
      </w:r>
      <w:r w:rsidR="00DC77DD">
        <w:rPr>
          <w:sz w:val="28"/>
          <w:szCs w:val="28"/>
        </w:rPr>
        <w:t xml:space="preserve"> the Torah is so specific about what we may and may not do, then by all logic it must not “care” if we permit ourselves behaviors which we know in our hearts are wrong, but about which the Torah </w:t>
      </w:r>
      <w:r w:rsidR="003933D8">
        <w:rPr>
          <w:sz w:val="28"/>
          <w:szCs w:val="28"/>
        </w:rPr>
        <w:t>is</w:t>
      </w:r>
      <w:r w:rsidR="00DC77DD">
        <w:rPr>
          <w:sz w:val="28"/>
          <w:szCs w:val="28"/>
        </w:rPr>
        <w:t xml:space="preserve"> silent.</w:t>
      </w:r>
      <w:r>
        <w:rPr>
          <w:sz w:val="28"/>
          <w:szCs w:val="28"/>
        </w:rPr>
        <w:t xml:space="preserve"> </w:t>
      </w:r>
    </w:p>
    <w:p w:rsidR="00E4122A" w:rsidRDefault="00E4122A" w:rsidP="00400249">
      <w:pPr>
        <w:spacing w:line="360" w:lineRule="auto"/>
        <w:rPr>
          <w:sz w:val="28"/>
          <w:szCs w:val="28"/>
        </w:rPr>
      </w:pPr>
    </w:p>
    <w:p w:rsidR="0017682B" w:rsidRDefault="00B72441" w:rsidP="00400249">
      <w:pPr>
        <w:spacing w:line="360" w:lineRule="auto"/>
        <w:rPr>
          <w:sz w:val="28"/>
          <w:szCs w:val="28"/>
        </w:rPr>
      </w:pPr>
      <w:r>
        <w:rPr>
          <w:sz w:val="28"/>
          <w:szCs w:val="28"/>
        </w:rPr>
        <w:t xml:space="preserve">This is precisely NOT what our tradition means by “wrestling with Torah” or “wrestling with God.” Wrestling with Torah means arguing not about how to get out of our obligations, but rather how to perform our obligations in the most meaningful, fulfilling, effective, productive, honest, truthful way.  It means admitting that if we tell ourselves the truth, we already know what we should and should not be doing to achieve </w:t>
      </w:r>
      <w:r w:rsidR="008638A2">
        <w:rPr>
          <w:sz w:val="28"/>
          <w:szCs w:val="28"/>
        </w:rPr>
        <w:t>a</w:t>
      </w:r>
      <w:r>
        <w:rPr>
          <w:sz w:val="28"/>
          <w:szCs w:val="28"/>
        </w:rPr>
        <w:t xml:space="preserve"> state of</w:t>
      </w:r>
      <w:r w:rsidR="001C3220">
        <w:rPr>
          <w:sz w:val="28"/>
          <w:szCs w:val="28"/>
        </w:rPr>
        <w:t xml:space="preserve"> </w:t>
      </w:r>
      <w:r w:rsidR="001C3220">
        <w:rPr>
          <w:i/>
          <w:iCs/>
          <w:sz w:val="28"/>
          <w:szCs w:val="28"/>
        </w:rPr>
        <w:t>general</w:t>
      </w:r>
      <w:r w:rsidR="001C3220">
        <w:rPr>
          <w:sz w:val="28"/>
          <w:szCs w:val="28"/>
        </w:rPr>
        <w:t xml:space="preserve"> </w:t>
      </w:r>
      <w:r>
        <w:rPr>
          <w:sz w:val="28"/>
          <w:szCs w:val="28"/>
        </w:rPr>
        <w:t>holiness,</w:t>
      </w:r>
      <w:bookmarkStart w:id="0" w:name="_GoBack"/>
      <w:bookmarkEnd w:id="0"/>
      <w:r>
        <w:rPr>
          <w:sz w:val="28"/>
          <w:szCs w:val="28"/>
        </w:rPr>
        <w:t xml:space="preserve"> </w:t>
      </w:r>
      <w:proofErr w:type="spellStart"/>
      <w:r>
        <w:rPr>
          <w:i/>
          <w:iCs/>
          <w:sz w:val="28"/>
          <w:szCs w:val="28"/>
        </w:rPr>
        <w:t>kedushah</w:t>
      </w:r>
      <w:proofErr w:type="spellEnd"/>
      <w:r>
        <w:rPr>
          <w:i/>
          <w:iCs/>
          <w:sz w:val="28"/>
          <w:szCs w:val="28"/>
        </w:rPr>
        <w:t>.</w:t>
      </w:r>
      <w:r>
        <w:rPr>
          <w:sz w:val="28"/>
          <w:szCs w:val="28"/>
        </w:rPr>
        <w:t xml:space="preserve">  We appreciate the prompting we get from the Torah, but truth be told, we didn’t need the Torah to teach us how to be a mensch.</w:t>
      </w:r>
      <w:r w:rsidR="0017682B">
        <w:rPr>
          <w:sz w:val="28"/>
          <w:szCs w:val="28"/>
        </w:rPr>
        <w:t xml:space="preserve">  That knowledge is already </w:t>
      </w:r>
      <w:r w:rsidR="00873F89">
        <w:rPr>
          <w:sz w:val="28"/>
          <w:szCs w:val="28"/>
        </w:rPr>
        <w:lastRenderedPageBreak/>
        <w:t xml:space="preserve">embedded </w:t>
      </w:r>
      <w:r w:rsidR="0017682B">
        <w:rPr>
          <w:sz w:val="28"/>
          <w:szCs w:val="28"/>
        </w:rPr>
        <w:t xml:space="preserve">in the spiritual DNA of everyone who carries the image of God, </w:t>
      </w:r>
      <w:r w:rsidR="0043151C">
        <w:rPr>
          <w:sz w:val="28"/>
          <w:szCs w:val="28"/>
        </w:rPr>
        <w:t xml:space="preserve">i.e., </w:t>
      </w:r>
      <w:r w:rsidR="0017682B">
        <w:rPr>
          <w:sz w:val="28"/>
          <w:szCs w:val="28"/>
        </w:rPr>
        <w:t>every living person.</w:t>
      </w:r>
    </w:p>
    <w:p w:rsidR="00E4122A" w:rsidRDefault="00E4122A" w:rsidP="00400249">
      <w:pPr>
        <w:spacing w:line="360" w:lineRule="auto"/>
        <w:rPr>
          <w:sz w:val="28"/>
          <w:szCs w:val="28"/>
        </w:rPr>
      </w:pPr>
    </w:p>
    <w:p w:rsidR="004F3E01" w:rsidRDefault="004F3E01" w:rsidP="00400249">
      <w:pPr>
        <w:spacing w:line="360" w:lineRule="auto"/>
        <w:rPr>
          <w:sz w:val="28"/>
          <w:szCs w:val="28"/>
        </w:rPr>
      </w:pPr>
      <w:r>
        <w:rPr>
          <w:sz w:val="28"/>
          <w:szCs w:val="28"/>
        </w:rPr>
        <w:t xml:space="preserve">And this is why every life </w:t>
      </w:r>
      <w:proofErr w:type="gramStart"/>
      <w:r>
        <w:rPr>
          <w:sz w:val="28"/>
          <w:szCs w:val="28"/>
        </w:rPr>
        <w:t>matters</w:t>
      </w:r>
      <w:proofErr w:type="gramEnd"/>
      <w:r>
        <w:rPr>
          <w:sz w:val="28"/>
          <w:szCs w:val="28"/>
        </w:rPr>
        <w:t>.  This is why we are doing whatever it takes in these days of confinement and precautions to assure that no one, no matter how old, how poor, how hungry, how tempest-</w:t>
      </w:r>
      <w:proofErr w:type="spellStart"/>
      <w:r>
        <w:rPr>
          <w:sz w:val="28"/>
          <w:szCs w:val="28"/>
        </w:rPr>
        <w:t>toss’d</w:t>
      </w:r>
      <w:proofErr w:type="spellEnd"/>
      <w:r>
        <w:rPr>
          <w:sz w:val="28"/>
          <w:szCs w:val="28"/>
        </w:rPr>
        <w:t xml:space="preserve"> by society, loses their life because we valued them less than someone else.</w:t>
      </w:r>
    </w:p>
    <w:p w:rsidR="00E4122A" w:rsidRDefault="00E4122A" w:rsidP="00400249">
      <w:pPr>
        <w:spacing w:line="360" w:lineRule="auto"/>
        <w:rPr>
          <w:i/>
          <w:iCs/>
          <w:sz w:val="28"/>
          <w:szCs w:val="28"/>
        </w:rPr>
      </w:pPr>
    </w:p>
    <w:p w:rsidR="00843827" w:rsidRPr="00165B7F" w:rsidRDefault="00D6352D" w:rsidP="00400249">
      <w:pPr>
        <w:spacing w:line="360" w:lineRule="auto"/>
        <w:rPr>
          <w:sz w:val="28"/>
          <w:szCs w:val="28"/>
        </w:rPr>
      </w:pPr>
      <w:proofErr w:type="spellStart"/>
      <w:r>
        <w:rPr>
          <w:i/>
          <w:iCs/>
          <w:sz w:val="28"/>
          <w:szCs w:val="28"/>
        </w:rPr>
        <w:t>V’ahavta</w:t>
      </w:r>
      <w:proofErr w:type="spellEnd"/>
      <w:r>
        <w:rPr>
          <w:i/>
          <w:iCs/>
          <w:sz w:val="28"/>
          <w:szCs w:val="28"/>
        </w:rPr>
        <w:t xml:space="preserve"> </w:t>
      </w:r>
      <w:proofErr w:type="spellStart"/>
      <w:r>
        <w:rPr>
          <w:i/>
          <w:iCs/>
          <w:sz w:val="28"/>
          <w:szCs w:val="28"/>
        </w:rPr>
        <w:t>l’reyacha</w:t>
      </w:r>
      <w:proofErr w:type="spellEnd"/>
      <w:r>
        <w:rPr>
          <w:i/>
          <w:iCs/>
          <w:sz w:val="28"/>
          <w:szCs w:val="28"/>
        </w:rPr>
        <w:t xml:space="preserve"> </w:t>
      </w:r>
      <w:proofErr w:type="spellStart"/>
      <w:r>
        <w:rPr>
          <w:i/>
          <w:iCs/>
          <w:sz w:val="28"/>
          <w:szCs w:val="28"/>
        </w:rPr>
        <w:t>kamocha</w:t>
      </w:r>
      <w:proofErr w:type="spellEnd"/>
      <w:r>
        <w:rPr>
          <w:sz w:val="28"/>
          <w:szCs w:val="28"/>
        </w:rPr>
        <w:t xml:space="preserve">.  That’s how </w:t>
      </w:r>
      <w:r w:rsidR="00E50C2C">
        <w:rPr>
          <w:sz w:val="28"/>
          <w:szCs w:val="28"/>
        </w:rPr>
        <w:t>our</w:t>
      </w:r>
      <w:r>
        <w:rPr>
          <w:sz w:val="28"/>
          <w:szCs w:val="28"/>
        </w:rPr>
        <w:t xml:space="preserve"> Torah</w:t>
      </w:r>
      <w:r w:rsidR="00E50C2C">
        <w:rPr>
          <w:sz w:val="28"/>
          <w:szCs w:val="28"/>
        </w:rPr>
        <w:t xml:space="preserve"> portion</w:t>
      </w:r>
      <w:r>
        <w:rPr>
          <w:sz w:val="28"/>
          <w:szCs w:val="28"/>
        </w:rPr>
        <w:t xml:space="preserve"> sums up this sobering lesson for us: “Love your fellow as yourself.”  As yourself?  </w:t>
      </w:r>
      <w:r w:rsidR="00E75110">
        <w:rPr>
          <w:sz w:val="28"/>
          <w:szCs w:val="28"/>
        </w:rPr>
        <w:t xml:space="preserve">Yes. </w:t>
      </w:r>
      <w:r>
        <w:rPr>
          <w:sz w:val="28"/>
          <w:szCs w:val="28"/>
        </w:rPr>
        <w:t xml:space="preserve">As if your fellow </w:t>
      </w:r>
      <w:r>
        <w:rPr>
          <w:i/>
          <w:iCs/>
          <w:sz w:val="28"/>
          <w:szCs w:val="28"/>
        </w:rPr>
        <w:t>were</w:t>
      </w:r>
      <w:r>
        <w:rPr>
          <w:sz w:val="28"/>
          <w:szCs w:val="28"/>
        </w:rPr>
        <w:t xml:space="preserve"> yourself.  As if </w:t>
      </w:r>
      <w:r w:rsidR="000962BC">
        <w:rPr>
          <w:sz w:val="28"/>
          <w:szCs w:val="28"/>
        </w:rPr>
        <w:t xml:space="preserve">you understood that at some mysterious level, </w:t>
      </w:r>
      <w:r w:rsidR="009B0A98">
        <w:rPr>
          <w:sz w:val="28"/>
          <w:szCs w:val="28"/>
        </w:rPr>
        <w:t xml:space="preserve">your fellow </w:t>
      </w:r>
      <w:r w:rsidR="009B0A98">
        <w:rPr>
          <w:i/>
          <w:iCs/>
          <w:sz w:val="28"/>
          <w:szCs w:val="28"/>
        </w:rPr>
        <w:t>is</w:t>
      </w:r>
      <w:r w:rsidR="009B0A98">
        <w:rPr>
          <w:sz w:val="28"/>
          <w:szCs w:val="28"/>
        </w:rPr>
        <w:t xml:space="preserve"> yourself.  </w:t>
      </w:r>
      <w:r w:rsidR="0061373C">
        <w:rPr>
          <w:sz w:val="28"/>
          <w:szCs w:val="28"/>
        </w:rPr>
        <w:t xml:space="preserve">As if you grasped the </w:t>
      </w:r>
      <w:r w:rsidR="0061373C">
        <w:rPr>
          <w:i/>
          <w:iCs/>
          <w:sz w:val="28"/>
          <w:szCs w:val="28"/>
        </w:rPr>
        <w:t xml:space="preserve">sod </w:t>
      </w:r>
      <w:proofErr w:type="spellStart"/>
      <w:r w:rsidR="0061373C">
        <w:rPr>
          <w:i/>
          <w:iCs/>
          <w:sz w:val="28"/>
          <w:szCs w:val="28"/>
        </w:rPr>
        <w:t>hasodot</w:t>
      </w:r>
      <w:proofErr w:type="spellEnd"/>
      <w:r w:rsidR="0061373C">
        <w:rPr>
          <w:sz w:val="28"/>
          <w:szCs w:val="28"/>
        </w:rPr>
        <w:t xml:space="preserve">, the secret of all secrets, that all life is connected.  </w:t>
      </w:r>
      <w:r w:rsidR="00703EF4">
        <w:rPr>
          <w:sz w:val="28"/>
          <w:szCs w:val="28"/>
        </w:rPr>
        <w:t>That al</w:t>
      </w:r>
      <w:r w:rsidR="0061373C">
        <w:rPr>
          <w:sz w:val="28"/>
          <w:szCs w:val="28"/>
        </w:rPr>
        <w:t xml:space="preserve">l life is one.  </w:t>
      </w:r>
      <w:r w:rsidR="00B23F69">
        <w:rPr>
          <w:sz w:val="28"/>
          <w:szCs w:val="28"/>
        </w:rPr>
        <w:t>That a</w:t>
      </w:r>
      <w:r w:rsidR="0061373C">
        <w:rPr>
          <w:sz w:val="28"/>
          <w:szCs w:val="28"/>
        </w:rPr>
        <w:t xml:space="preserve">ll life comes from, and is responsible to, the one who is </w:t>
      </w:r>
      <w:r w:rsidR="0061373C">
        <w:rPr>
          <w:i/>
          <w:iCs/>
          <w:sz w:val="28"/>
          <w:szCs w:val="28"/>
        </w:rPr>
        <w:t>Chayei Olam</w:t>
      </w:r>
      <w:r w:rsidR="001E1EA9">
        <w:rPr>
          <w:sz w:val="28"/>
          <w:szCs w:val="28"/>
        </w:rPr>
        <w:t>, the Life of All Worlds and all Time.</w:t>
      </w:r>
      <w:r w:rsidR="003F3E7C">
        <w:rPr>
          <w:sz w:val="28"/>
          <w:szCs w:val="28"/>
        </w:rPr>
        <w:t xml:space="preserve">  The one </w:t>
      </w:r>
      <w:r w:rsidR="003F3E7C" w:rsidRPr="00165B7F">
        <w:rPr>
          <w:i/>
          <w:iCs/>
          <w:sz w:val="28"/>
          <w:szCs w:val="28"/>
        </w:rPr>
        <w:t>with</w:t>
      </w:r>
      <w:r w:rsidR="003F3E7C">
        <w:rPr>
          <w:sz w:val="28"/>
          <w:szCs w:val="28"/>
        </w:rPr>
        <w:t xml:space="preserve"> whom we wrestle, but </w:t>
      </w:r>
      <w:r w:rsidR="003F3E7C" w:rsidRPr="00165B7F">
        <w:rPr>
          <w:i/>
          <w:iCs/>
          <w:sz w:val="28"/>
          <w:szCs w:val="28"/>
        </w:rPr>
        <w:t>to</w:t>
      </w:r>
      <w:r w:rsidR="003F3E7C">
        <w:rPr>
          <w:sz w:val="28"/>
          <w:szCs w:val="28"/>
        </w:rPr>
        <w:t xml:space="preserve"> whom we are accountable</w:t>
      </w:r>
      <w:r w:rsidR="00165B7F">
        <w:rPr>
          <w:sz w:val="28"/>
          <w:szCs w:val="28"/>
        </w:rPr>
        <w:t xml:space="preserve">, and </w:t>
      </w:r>
      <w:r w:rsidR="00165B7F">
        <w:rPr>
          <w:i/>
          <w:iCs/>
          <w:sz w:val="28"/>
          <w:szCs w:val="28"/>
        </w:rPr>
        <w:t>after</w:t>
      </w:r>
      <w:r w:rsidR="00165B7F">
        <w:rPr>
          <w:sz w:val="28"/>
          <w:szCs w:val="28"/>
        </w:rPr>
        <w:t xml:space="preserve"> whom we model our own striving for </w:t>
      </w:r>
      <w:r w:rsidR="000A5D5C">
        <w:rPr>
          <w:sz w:val="28"/>
          <w:szCs w:val="28"/>
        </w:rPr>
        <w:t xml:space="preserve">general </w:t>
      </w:r>
      <w:r w:rsidR="00165B7F">
        <w:rPr>
          <w:sz w:val="28"/>
          <w:szCs w:val="28"/>
        </w:rPr>
        <w:t>holiness</w:t>
      </w:r>
      <w:r w:rsidR="000A5D5C">
        <w:rPr>
          <w:sz w:val="28"/>
          <w:szCs w:val="28"/>
        </w:rPr>
        <w:t xml:space="preserve"> each and every day.</w:t>
      </w:r>
      <w:r w:rsidR="00165B7F">
        <w:rPr>
          <w:sz w:val="28"/>
          <w:szCs w:val="28"/>
        </w:rPr>
        <w:t xml:space="preserve"> </w:t>
      </w:r>
    </w:p>
    <w:p w:rsidR="00EB67A0" w:rsidRPr="00EB67A0" w:rsidRDefault="00F64232" w:rsidP="00400249">
      <w:pPr>
        <w:spacing w:line="360" w:lineRule="auto"/>
        <w:rPr>
          <w:sz w:val="28"/>
          <w:szCs w:val="28"/>
        </w:rPr>
      </w:pPr>
      <w:r>
        <w:rPr>
          <w:sz w:val="28"/>
          <w:szCs w:val="28"/>
        </w:rPr>
        <w:t xml:space="preserve"> </w:t>
      </w:r>
    </w:p>
    <w:p w:rsidR="00400249" w:rsidRPr="00400249" w:rsidRDefault="00400249" w:rsidP="00400249">
      <w:pPr>
        <w:spacing w:line="360" w:lineRule="auto"/>
        <w:rPr>
          <w:sz w:val="28"/>
          <w:szCs w:val="28"/>
        </w:rPr>
      </w:pPr>
    </w:p>
    <w:sectPr w:rsidR="00400249" w:rsidRPr="00400249"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B58" w:rsidRDefault="00F13B58" w:rsidP="000A5D5C">
      <w:r>
        <w:separator/>
      </w:r>
    </w:p>
  </w:endnote>
  <w:endnote w:type="continuationSeparator" w:id="0">
    <w:p w:rsidR="00F13B58" w:rsidRDefault="00F13B58" w:rsidP="000A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B58" w:rsidRDefault="00F13B58" w:rsidP="000A5D5C">
      <w:r>
        <w:separator/>
      </w:r>
    </w:p>
  </w:footnote>
  <w:footnote w:type="continuationSeparator" w:id="0">
    <w:p w:rsidR="00F13B58" w:rsidRDefault="00F13B58" w:rsidP="000A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2277550"/>
      <w:docPartObj>
        <w:docPartGallery w:val="Page Numbers (Top of Page)"/>
        <w:docPartUnique/>
      </w:docPartObj>
    </w:sdtPr>
    <w:sdtContent>
      <w:p w:rsidR="000A5D5C" w:rsidRDefault="000A5D5C" w:rsidP="001952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A5D5C" w:rsidRDefault="000A5D5C" w:rsidP="000A5D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3987704"/>
      <w:docPartObj>
        <w:docPartGallery w:val="Page Numbers (Top of Page)"/>
        <w:docPartUnique/>
      </w:docPartObj>
    </w:sdtPr>
    <w:sdtContent>
      <w:p w:rsidR="000A5D5C" w:rsidRDefault="000A5D5C" w:rsidP="001952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A5D5C" w:rsidRDefault="000A5D5C" w:rsidP="000A5D5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49"/>
    <w:rsid w:val="00080182"/>
    <w:rsid w:val="000962BC"/>
    <w:rsid w:val="000A5D5C"/>
    <w:rsid w:val="000C6BBC"/>
    <w:rsid w:val="00165B7F"/>
    <w:rsid w:val="0017682B"/>
    <w:rsid w:val="001C3220"/>
    <w:rsid w:val="001E1EA9"/>
    <w:rsid w:val="003933D8"/>
    <w:rsid w:val="003A00E6"/>
    <w:rsid w:val="003F3E7C"/>
    <w:rsid w:val="00400249"/>
    <w:rsid w:val="00410BB4"/>
    <w:rsid w:val="0043151C"/>
    <w:rsid w:val="004F3E01"/>
    <w:rsid w:val="00561966"/>
    <w:rsid w:val="005A2BE5"/>
    <w:rsid w:val="00604AEF"/>
    <w:rsid w:val="0061373C"/>
    <w:rsid w:val="00670390"/>
    <w:rsid w:val="00703EF4"/>
    <w:rsid w:val="00843827"/>
    <w:rsid w:val="008638A2"/>
    <w:rsid w:val="00873F89"/>
    <w:rsid w:val="008C736F"/>
    <w:rsid w:val="009B0A98"/>
    <w:rsid w:val="00B23F69"/>
    <w:rsid w:val="00B72441"/>
    <w:rsid w:val="00D6352D"/>
    <w:rsid w:val="00DB4B82"/>
    <w:rsid w:val="00DC77DD"/>
    <w:rsid w:val="00E4122A"/>
    <w:rsid w:val="00E50C2C"/>
    <w:rsid w:val="00E75110"/>
    <w:rsid w:val="00EB67A0"/>
    <w:rsid w:val="00ED54BD"/>
    <w:rsid w:val="00F12934"/>
    <w:rsid w:val="00F13B58"/>
    <w:rsid w:val="00F642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AF83D5E"/>
  <w15:chartTrackingRefBased/>
  <w15:docId w15:val="{8ADBED4F-31D0-E947-A420-E003695B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D5C"/>
    <w:pPr>
      <w:tabs>
        <w:tab w:val="center" w:pos="4680"/>
        <w:tab w:val="right" w:pos="9360"/>
      </w:tabs>
    </w:pPr>
  </w:style>
  <w:style w:type="character" w:customStyle="1" w:styleId="HeaderChar">
    <w:name w:val="Header Char"/>
    <w:basedOn w:val="DefaultParagraphFont"/>
    <w:link w:val="Header"/>
    <w:uiPriority w:val="99"/>
    <w:rsid w:val="000A5D5C"/>
  </w:style>
  <w:style w:type="character" w:styleId="PageNumber">
    <w:name w:val="page number"/>
    <w:basedOn w:val="DefaultParagraphFont"/>
    <w:uiPriority w:val="99"/>
    <w:semiHidden/>
    <w:unhideWhenUsed/>
    <w:rsid w:val="000A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687</Words>
  <Characters>3202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31</cp:revision>
  <dcterms:created xsi:type="dcterms:W3CDTF">2020-05-01T17:17:00Z</dcterms:created>
  <dcterms:modified xsi:type="dcterms:W3CDTF">2020-05-01T19:16:00Z</dcterms:modified>
</cp:coreProperties>
</file>