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784C" w14:textId="77777777" w:rsidR="004D6266" w:rsidRDefault="004D6266" w:rsidP="00F321D7">
      <w:pPr>
        <w:pStyle w:val="he"/>
        <w:jc w:val="center"/>
        <w:rPr>
          <w:rFonts w:asciiTheme="minorHAnsi" w:hAnsiTheme="minorHAnsi" w:cstheme="minorHAnsi"/>
          <w:sz w:val="28"/>
          <w:szCs w:val="28"/>
          <w:lang w:val="en"/>
        </w:rPr>
      </w:pPr>
      <w:r>
        <w:rPr>
          <w:rFonts w:asciiTheme="minorHAnsi" w:hAnsiTheme="minorHAnsi" w:cstheme="minorHAnsi"/>
          <w:sz w:val="28"/>
          <w:szCs w:val="28"/>
          <w:lang w:val="en"/>
        </w:rPr>
        <w:t xml:space="preserve">“Speaking </w:t>
      </w:r>
      <w:proofErr w:type="spellStart"/>
      <w:r>
        <w:rPr>
          <w:rFonts w:asciiTheme="minorHAnsi" w:hAnsiTheme="minorHAnsi" w:cstheme="minorHAnsi"/>
          <w:sz w:val="28"/>
          <w:szCs w:val="28"/>
          <w:lang w:val="en"/>
        </w:rPr>
        <w:t>Out”</w:t>
      </w:r>
      <w:proofErr w:type="spellEnd"/>
    </w:p>
    <w:p w14:paraId="116EAFEA" w14:textId="77777777" w:rsidR="00852433" w:rsidRPr="00514219" w:rsidRDefault="00852433" w:rsidP="00F321D7">
      <w:pPr>
        <w:pStyle w:val="he"/>
        <w:jc w:val="center"/>
        <w:rPr>
          <w:rFonts w:asciiTheme="minorHAnsi" w:hAnsiTheme="minorHAnsi" w:cstheme="minorHAnsi"/>
          <w:sz w:val="28"/>
          <w:szCs w:val="28"/>
          <w:lang w:val="en"/>
        </w:rPr>
      </w:pPr>
      <w:bookmarkStart w:id="0" w:name="_GoBack"/>
      <w:bookmarkEnd w:id="0"/>
      <w:proofErr w:type="spellStart"/>
      <w:r w:rsidRPr="00514219">
        <w:rPr>
          <w:rFonts w:asciiTheme="minorHAnsi" w:hAnsiTheme="minorHAnsi" w:cstheme="minorHAnsi"/>
          <w:sz w:val="28"/>
          <w:szCs w:val="28"/>
          <w:lang w:val="en"/>
        </w:rPr>
        <w:t>D’var</w:t>
      </w:r>
      <w:proofErr w:type="spellEnd"/>
      <w:r w:rsidRPr="00514219">
        <w:rPr>
          <w:rFonts w:asciiTheme="minorHAnsi" w:hAnsiTheme="minorHAnsi" w:cstheme="minorHAnsi"/>
          <w:sz w:val="28"/>
          <w:szCs w:val="28"/>
          <w:lang w:val="en"/>
        </w:rPr>
        <w:t xml:space="preserve"> Torah for </w:t>
      </w:r>
      <w:proofErr w:type="spellStart"/>
      <w:r w:rsidRPr="00514219">
        <w:rPr>
          <w:rFonts w:asciiTheme="minorHAnsi" w:hAnsiTheme="minorHAnsi" w:cstheme="minorHAnsi"/>
          <w:sz w:val="28"/>
          <w:szCs w:val="28"/>
          <w:lang w:val="en"/>
        </w:rPr>
        <w:t>Erev</w:t>
      </w:r>
      <w:proofErr w:type="spellEnd"/>
      <w:r w:rsidRPr="00514219">
        <w:rPr>
          <w:rFonts w:asciiTheme="minorHAnsi" w:hAnsiTheme="minorHAnsi" w:cstheme="minorHAnsi"/>
          <w:sz w:val="28"/>
          <w:szCs w:val="28"/>
          <w:lang w:val="en"/>
        </w:rPr>
        <w:t xml:space="preserve"> Shabbat </w:t>
      </w:r>
      <w:proofErr w:type="spellStart"/>
      <w:r w:rsidRPr="00514219">
        <w:rPr>
          <w:rFonts w:asciiTheme="minorHAnsi" w:hAnsiTheme="minorHAnsi" w:cstheme="minorHAnsi"/>
          <w:sz w:val="28"/>
          <w:szCs w:val="28"/>
          <w:lang w:val="en"/>
        </w:rPr>
        <w:t>Naso</w:t>
      </w:r>
      <w:proofErr w:type="spellEnd"/>
      <w:r w:rsidRPr="00514219">
        <w:rPr>
          <w:rFonts w:asciiTheme="minorHAnsi" w:hAnsiTheme="minorHAnsi" w:cstheme="minorHAnsi"/>
          <w:sz w:val="28"/>
          <w:szCs w:val="28"/>
          <w:lang w:val="en"/>
        </w:rPr>
        <w:t>, June 5, 2020</w:t>
      </w:r>
    </w:p>
    <w:p w14:paraId="5E5F4F3D" w14:textId="77777777" w:rsidR="00F321D7" w:rsidRPr="00311BFA" w:rsidRDefault="00F321D7" w:rsidP="00F321D7">
      <w:pPr>
        <w:pStyle w:val="he"/>
        <w:jc w:val="center"/>
        <w:rPr>
          <w:rFonts w:asciiTheme="minorHAnsi" w:hAnsiTheme="minorHAnsi" w:cstheme="minorHAnsi"/>
          <w:sz w:val="28"/>
          <w:szCs w:val="28"/>
          <w:lang w:val="en"/>
        </w:rPr>
      </w:pPr>
      <w:r w:rsidRPr="00311BFA">
        <w:rPr>
          <w:rFonts w:asciiTheme="minorHAnsi" w:hAnsiTheme="minorHAnsi" w:cstheme="minorHAnsi"/>
          <w:sz w:val="28"/>
          <w:szCs w:val="28"/>
          <w:lang w:val="en"/>
        </w:rPr>
        <w:t>Rabbi Lester Bronstein, Bet Am Shalom, White Plains NY</w:t>
      </w:r>
    </w:p>
    <w:p w14:paraId="096FCFF3" w14:textId="77777777" w:rsidR="00311BFA" w:rsidRDefault="00311BFA" w:rsidP="00852433">
      <w:pPr>
        <w:spacing w:line="360" w:lineRule="auto"/>
        <w:rPr>
          <w:sz w:val="28"/>
          <w:szCs w:val="28"/>
          <w:lang w:val="en"/>
        </w:rPr>
      </w:pPr>
    </w:p>
    <w:p w14:paraId="21894943" w14:textId="77777777" w:rsidR="00921B18" w:rsidRDefault="00A65DE0" w:rsidP="00852433">
      <w:pPr>
        <w:spacing w:line="360" w:lineRule="auto"/>
        <w:rPr>
          <w:sz w:val="28"/>
          <w:szCs w:val="28"/>
          <w:lang w:val="en"/>
        </w:rPr>
      </w:pPr>
      <w:r>
        <w:rPr>
          <w:sz w:val="28"/>
          <w:szCs w:val="28"/>
          <w:lang w:val="en"/>
        </w:rPr>
        <w:t>In a passage from late in the Talmudic tractate Shabbat, the Rabbis are discussing various humane and inhumane treatments of domestic animals.  Certain harnesses, ropes, cow udder coverings, and so forth, are prohibited</w:t>
      </w:r>
      <w:r w:rsidR="00921B18">
        <w:rPr>
          <w:sz w:val="28"/>
          <w:szCs w:val="28"/>
          <w:lang w:val="en"/>
        </w:rPr>
        <w:t>, presumably because they cause discomfort to the animals</w:t>
      </w:r>
      <w:r>
        <w:rPr>
          <w:sz w:val="28"/>
          <w:szCs w:val="28"/>
          <w:lang w:val="en"/>
        </w:rPr>
        <w:t xml:space="preserve">.  </w:t>
      </w:r>
    </w:p>
    <w:p w14:paraId="2ACC5AB8" w14:textId="77777777" w:rsidR="00B728D3" w:rsidRDefault="00A65DE0" w:rsidP="00852433">
      <w:pPr>
        <w:spacing w:line="360" w:lineRule="auto"/>
        <w:rPr>
          <w:sz w:val="28"/>
          <w:szCs w:val="28"/>
          <w:lang w:val="en"/>
        </w:rPr>
      </w:pPr>
      <w:r>
        <w:rPr>
          <w:sz w:val="28"/>
          <w:szCs w:val="28"/>
          <w:lang w:val="en"/>
        </w:rPr>
        <w:t>But they notice that certain Sages violate these rules.  Does anyone call them out</w:t>
      </w:r>
      <w:r w:rsidR="00632580">
        <w:rPr>
          <w:sz w:val="28"/>
          <w:szCs w:val="28"/>
          <w:lang w:val="en"/>
        </w:rPr>
        <w:t xml:space="preserve">  </w:t>
      </w:r>
      <w:r>
        <w:rPr>
          <w:sz w:val="28"/>
          <w:szCs w:val="28"/>
          <w:lang w:val="en"/>
        </w:rPr>
        <w:t xml:space="preserve"> on it?</w:t>
      </w:r>
      <w:r w:rsidR="00632580">
        <w:rPr>
          <w:sz w:val="28"/>
          <w:szCs w:val="28"/>
          <w:lang w:val="en"/>
        </w:rPr>
        <w:t xml:space="preserve">  Yes, as it so happens.  Even by name, at the risk of embarrassing prominent Sages.</w:t>
      </w:r>
    </w:p>
    <w:p w14:paraId="7CC11457" w14:textId="77777777" w:rsidR="008A54D1" w:rsidRDefault="008A54D1" w:rsidP="00852433">
      <w:pPr>
        <w:spacing w:line="360" w:lineRule="auto"/>
        <w:rPr>
          <w:sz w:val="28"/>
          <w:szCs w:val="28"/>
          <w:lang w:val="en"/>
        </w:rPr>
      </w:pPr>
      <w:r>
        <w:rPr>
          <w:sz w:val="28"/>
          <w:szCs w:val="28"/>
          <w:lang w:val="en"/>
        </w:rPr>
        <w:t>Suddenly their discussion shifts to a sweeping general point.  It’s so disarming as to merit reading aloud.  The Talmud states:</w:t>
      </w:r>
    </w:p>
    <w:p w14:paraId="16364319" w14:textId="77777777" w:rsidR="008A54D1" w:rsidRDefault="008A54D1" w:rsidP="00852433">
      <w:pPr>
        <w:spacing w:line="360" w:lineRule="auto"/>
        <w:rPr>
          <w:b/>
          <w:bCs/>
          <w:i/>
          <w:iCs/>
          <w:sz w:val="28"/>
          <w:szCs w:val="28"/>
          <w:lang w:val="en"/>
        </w:rPr>
      </w:pPr>
      <w:r w:rsidRPr="008A54D1">
        <w:rPr>
          <w:i/>
          <w:iCs/>
          <w:sz w:val="28"/>
          <w:szCs w:val="28"/>
          <w:lang w:val="en"/>
        </w:rPr>
        <w:t>“</w:t>
      </w:r>
      <w:r w:rsidRPr="008A54D1">
        <w:rPr>
          <w:b/>
          <w:bCs/>
          <w:i/>
          <w:iCs/>
          <w:sz w:val="28"/>
          <w:szCs w:val="28"/>
          <w:lang w:val="en"/>
        </w:rPr>
        <w:t>Anyone who</w:t>
      </w:r>
      <w:r w:rsidRPr="008A54D1">
        <w:rPr>
          <w:i/>
          <w:iCs/>
          <w:sz w:val="28"/>
          <w:szCs w:val="28"/>
          <w:lang w:val="en"/>
        </w:rPr>
        <w:t xml:space="preserve"> had </w:t>
      </w:r>
      <w:r w:rsidRPr="008A54D1">
        <w:rPr>
          <w:b/>
          <w:bCs/>
          <w:i/>
          <w:iCs/>
          <w:sz w:val="28"/>
          <w:szCs w:val="28"/>
          <w:lang w:val="en"/>
        </w:rPr>
        <w:t>the capability to</w:t>
      </w:r>
      <w:r w:rsidRPr="008A54D1">
        <w:rPr>
          <w:i/>
          <w:iCs/>
          <w:sz w:val="28"/>
          <w:szCs w:val="28"/>
          <w:lang w:val="en"/>
        </w:rPr>
        <w:t xml:space="preserve"> effectively </w:t>
      </w:r>
      <w:r w:rsidRPr="008A54D1">
        <w:rPr>
          <w:b/>
          <w:bCs/>
          <w:i/>
          <w:iCs/>
          <w:sz w:val="28"/>
          <w:szCs w:val="28"/>
          <w:lang w:val="en"/>
        </w:rPr>
        <w:t>protest</w:t>
      </w:r>
      <w:r w:rsidRPr="008A54D1">
        <w:rPr>
          <w:i/>
          <w:iCs/>
          <w:sz w:val="28"/>
          <w:szCs w:val="28"/>
          <w:lang w:val="en"/>
        </w:rPr>
        <w:t xml:space="preserve"> the sinful conduct of </w:t>
      </w:r>
      <w:r w:rsidRPr="008A54D1">
        <w:rPr>
          <w:b/>
          <w:bCs/>
          <w:i/>
          <w:iCs/>
          <w:sz w:val="28"/>
          <w:szCs w:val="28"/>
          <w:lang w:val="en"/>
        </w:rPr>
        <w:t>the members of his household and did not protest,</w:t>
      </w:r>
      <w:r w:rsidRPr="008A54D1">
        <w:rPr>
          <w:i/>
          <w:iCs/>
          <w:sz w:val="28"/>
          <w:szCs w:val="28"/>
          <w:lang w:val="en"/>
        </w:rPr>
        <w:t xml:space="preserve"> he himself is </w:t>
      </w:r>
      <w:r w:rsidRPr="008A54D1">
        <w:rPr>
          <w:b/>
          <w:bCs/>
          <w:i/>
          <w:iCs/>
          <w:sz w:val="28"/>
          <w:szCs w:val="28"/>
          <w:lang w:val="en"/>
        </w:rPr>
        <w:t>apprehended for</w:t>
      </w:r>
      <w:r w:rsidRPr="008A54D1">
        <w:rPr>
          <w:i/>
          <w:iCs/>
          <w:sz w:val="28"/>
          <w:szCs w:val="28"/>
          <w:lang w:val="en"/>
        </w:rPr>
        <w:t xml:space="preserve"> the sins of </w:t>
      </w:r>
      <w:r w:rsidRPr="008A54D1">
        <w:rPr>
          <w:b/>
          <w:bCs/>
          <w:i/>
          <w:iCs/>
          <w:sz w:val="28"/>
          <w:szCs w:val="28"/>
          <w:lang w:val="en"/>
        </w:rPr>
        <w:t>the members of his household</w:t>
      </w:r>
      <w:r w:rsidRPr="008A54D1">
        <w:rPr>
          <w:i/>
          <w:iCs/>
          <w:sz w:val="28"/>
          <w:szCs w:val="28"/>
          <w:lang w:val="en"/>
        </w:rPr>
        <w:t xml:space="preserve"> and punished. If he is in a position to protest the sinful conduct of </w:t>
      </w:r>
      <w:r w:rsidRPr="008A54D1">
        <w:rPr>
          <w:b/>
          <w:bCs/>
          <w:i/>
          <w:iCs/>
          <w:sz w:val="28"/>
          <w:szCs w:val="28"/>
          <w:lang w:val="en"/>
        </w:rPr>
        <w:t>the people of his town,</w:t>
      </w:r>
      <w:r w:rsidRPr="008A54D1">
        <w:rPr>
          <w:i/>
          <w:iCs/>
          <w:sz w:val="28"/>
          <w:szCs w:val="28"/>
          <w:lang w:val="en"/>
        </w:rPr>
        <w:t xml:space="preserve"> and he fails to do so, he is </w:t>
      </w:r>
      <w:r w:rsidRPr="008A54D1">
        <w:rPr>
          <w:b/>
          <w:bCs/>
          <w:i/>
          <w:iCs/>
          <w:sz w:val="28"/>
          <w:szCs w:val="28"/>
          <w:lang w:val="en"/>
        </w:rPr>
        <w:t>apprehended for</w:t>
      </w:r>
      <w:r w:rsidRPr="008A54D1">
        <w:rPr>
          <w:i/>
          <w:iCs/>
          <w:sz w:val="28"/>
          <w:szCs w:val="28"/>
          <w:lang w:val="en"/>
        </w:rPr>
        <w:t xml:space="preserve"> the sins of </w:t>
      </w:r>
      <w:r w:rsidRPr="008A54D1">
        <w:rPr>
          <w:b/>
          <w:bCs/>
          <w:i/>
          <w:iCs/>
          <w:sz w:val="28"/>
          <w:szCs w:val="28"/>
          <w:lang w:val="en"/>
        </w:rPr>
        <w:t>the people of his town.</w:t>
      </w:r>
      <w:r w:rsidRPr="008A54D1">
        <w:rPr>
          <w:i/>
          <w:iCs/>
          <w:sz w:val="28"/>
          <w:szCs w:val="28"/>
          <w:lang w:val="en"/>
        </w:rPr>
        <w:t xml:space="preserve"> If he is in a position to protest the sinful conduct of </w:t>
      </w:r>
      <w:r w:rsidRPr="008A54D1">
        <w:rPr>
          <w:b/>
          <w:bCs/>
          <w:i/>
          <w:iCs/>
          <w:sz w:val="28"/>
          <w:szCs w:val="28"/>
          <w:lang w:val="en"/>
        </w:rPr>
        <w:t>the whole world,</w:t>
      </w:r>
      <w:r w:rsidRPr="008A54D1">
        <w:rPr>
          <w:i/>
          <w:iCs/>
          <w:sz w:val="28"/>
          <w:szCs w:val="28"/>
          <w:lang w:val="en"/>
        </w:rPr>
        <w:t xml:space="preserve"> and he fails to do so, </w:t>
      </w:r>
      <w:r w:rsidRPr="008A54D1">
        <w:rPr>
          <w:b/>
          <w:bCs/>
          <w:i/>
          <w:iCs/>
          <w:sz w:val="28"/>
          <w:szCs w:val="28"/>
          <w:lang w:val="en"/>
        </w:rPr>
        <w:t>he</w:t>
      </w:r>
      <w:r w:rsidRPr="008A54D1">
        <w:rPr>
          <w:i/>
          <w:iCs/>
          <w:sz w:val="28"/>
          <w:szCs w:val="28"/>
          <w:lang w:val="en"/>
        </w:rPr>
        <w:t xml:space="preserve"> is </w:t>
      </w:r>
      <w:r w:rsidRPr="008A54D1">
        <w:rPr>
          <w:b/>
          <w:bCs/>
          <w:i/>
          <w:iCs/>
          <w:sz w:val="28"/>
          <w:szCs w:val="28"/>
          <w:lang w:val="en"/>
        </w:rPr>
        <w:t>apprehended for</w:t>
      </w:r>
      <w:r w:rsidRPr="008A54D1">
        <w:rPr>
          <w:i/>
          <w:iCs/>
          <w:sz w:val="28"/>
          <w:szCs w:val="28"/>
          <w:lang w:val="en"/>
        </w:rPr>
        <w:t xml:space="preserve"> the sins of </w:t>
      </w:r>
      <w:r w:rsidRPr="008A54D1">
        <w:rPr>
          <w:b/>
          <w:bCs/>
          <w:i/>
          <w:iCs/>
          <w:sz w:val="28"/>
          <w:szCs w:val="28"/>
          <w:lang w:val="en"/>
        </w:rPr>
        <w:t>the whole world.</w:t>
      </w:r>
      <w:r w:rsidR="003A5E10">
        <w:rPr>
          <w:b/>
          <w:bCs/>
          <w:i/>
          <w:iCs/>
          <w:sz w:val="28"/>
          <w:szCs w:val="28"/>
          <w:lang w:val="en"/>
        </w:rPr>
        <w:t>”</w:t>
      </w:r>
    </w:p>
    <w:p w14:paraId="3AB8C25E" w14:textId="77777777" w:rsidR="00F321D7" w:rsidRDefault="00F321D7" w:rsidP="00852433">
      <w:pPr>
        <w:spacing w:line="360" w:lineRule="auto"/>
        <w:rPr>
          <w:b/>
          <w:bCs/>
          <w:sz w:val="28"/>
          <w:szCs w:val="28"/>
          <w:lang w:val="en"/>
        </w:rPr>
      </w:pPr>
      <w:r>
        <w:t xml:space="preserve"> </w:t>
      </w:r>
      <w:r>
        <w:rPr>
          <w:rFonts w:hint="cs"/>
          <w:rtl/>
        </w:rPr>
        <w:t xml:space="preserve"> </w:t>
      </w:r>
      <w:proofErr w:type="spellStart"/>
      <w:r>
        <w:rPr>
          <w:rFonts w:hint="cs"/>
          <w:rtl/>
        </w:rPr>
        <w:t>כׇּל</w:t>
      </w:r>
      <w:proofErr w:type="spellEnd"/>
      <w:r>
        <w:rPr>
          <w:rFonts w:hint="cs"/>
          <w:rtl/>
        </w:rPr>
        <w:t xml:space="preserve"> מִי שֶׁאֶפְשָׁר לִמְחוֹת לְאַנְשֵׁי בֵיתוֹ וְלֹא מִיחָה — נִתְפָּס עַל אַנְשֵׁי בֵיתוֹ. בְּאַנְשֵׁי עִירוֹ — נִתְפָּס עַל אַנְשֵׁי עִירוֹ. בְּכָל הָעוֹלָם כּוּלּוֹ — נִתְפָּס עַל כָּל הָעוֹלָם כּוּלּוֹ</w:t>
      </w:r>
      <w:r w:rsidR="00F5373A">
        <w:rPr>
          <w:rFonts w:hint="cs"/>
          <w:rtl/>
        </w:rPr>
        <w:t xml:space="preserve">                                                                      </w:t>
      </w:r>
      <w:r w:rsidR="00F5373A">
        <w:t xml:space="preserve">       </w:t>
      </w:r>
    </w:p>
    <w:p w14:paraId="5D055109" w14:textId="77777777" w:rsidR="00E85F33" w:rsidRDefault="00E85F33" w:rsidP="00852433">
      <w:pPr>
        <w:spacing w:line="360" w:lineRule="auto"/>
        <w:rPr>
          <w:sz w:val="28"/>
          <w:szCs w:val="28"/>
          <w:lang w:val="en"/>
        </w:rPr>
      </w:pPr>
    </w:p>
    <w:p w14:paraId="3002ABA6" w14:textId="77777777" w:rsidR="008F12E1" w:rsidRDefault="008F12E1" w:rsidP="00852433">
      <w:pPr>
        <w:spacing w:line="360" w:lineRule="auto"/>
        <w:rPr>
          <w:sz w:val="28"/>
          <w:szCs w:val="28"/>
          <w:lang w:val="en"/>
        </w:rPr>
      </w:pPr>
      <w:r>
        <w:rPr>
          <w:sz w:val="28"/>
          <w:szCs w:val="28"/>
          <w:lang w:val="en"/>
        </w:rPr>
        <w:t xml:space="preserve">Yes, </w:t>
      </w:r>
      <w:r w:rsidR="00003DB1">
        <w:rPr>
          <w:sz w:val="28"/>
          <w:szCs w:val="28"/>
          <w:lang w:val="en"/>
        </w:rPr>
        <w:t>the Rabbis</w:t>
      </w:r>
      <w:r>
        <w:rPr>
          <w:sz w:val="28"/>
          <w:szCs w:val="28"/>
          <w:lang w:val="en"/>
        </w:rPr>
        <w:t xml:space="preserve"> might only be talking about the “sinful conduct” of abusing their domestic animals.  But one suspects the Rabbis are actually going out on a limb </w:t>
      </w:r>
      <w:r>
        <w:rPr>
          <w:sz w:val="28"/>
          <w:szCs w:val="28"/>
          <w:lang w:val="en"/>
        </w:rPr>
        <w:lastRenderedPageBreak/>
        <w:t xml:space="preserve">and sneaking in a sweeping ethical maxim here.  </w:t>
      </w:r>
      <w:r w:rsidR="00E85F33">
        <w:rPr>
          <w:sz w:val="28"/>
          <w:szCs w:val="28"/>
          <w:lang w:val="en"/>
        </w:rPr>
        <w:t xml:space="preserve">Anyone of us who </w:t>
      </w:r>
      <w:r w:rsidR="00E85F33">
        <w:rPr>
          <w:i/>
          <w:iCs/>
          <w:sz w:val="28"/>
          <w:szCs w:val="28"/>
          <w:lang w:val="en"/>
        </w:rPr>
        <w:t>could</w:t>
      </w:r>
      <w:r w:rsidR="00E85F33">
        <w:rPr>
          <w:sz w:val="28"/>
          <w:szCs w:val="28"/>
          <w:lang w:val="en"/>
        </w:rPr>
        <w:t xml:space="preserve"> protest conduct that</w:t>
      </w:r>
      <w:r w:rsidR="00E02B91">
        <w:rPr>
          <w:sz w:val="28"/>
          <w:szCs w:val="28"/>
          <w:lang w:val="en"/>
        </w:rPr>
        <w:t xml:space="preserve"> we</w:t>
      </w:r>
      <w:r w:rsidR="00E85F33">
        <w:rPr>
          <w:sz w:val="28"/>
          <w:szCs w:val="28"/>
          <w:lang w:val="en"/>
        </w:rPr>
        <w:t xml:space="preserve"> know is wrong, </w:t>
      </w:r>
      <w:r w:rsidR="00FA4459">
        <w:rPr>
          <w:sz w:val="28"/>
          <w:szCs w:val="28"/>
          <w:lang w:val="en"/>
        </w:rPr>
        <w:t xml:space="preserve">whether close to home or in the wider sphere of society, whether it is comfortable or uncomfortable to do so, </w:t>
      </w:r>
      <w:r w:rsidR="00E85F33">
        <w:rPr>
          <w:sz w:val="28"/>
          <w:szCs w:val="28"/>
          <w:lang w:val="en"/>
        </w:rPr>
        <w:t xml:space="preserve">is </w:t>
      </w:r>
      <w:r w:rsidR="00FA4459">
        <w:rPr>
          <w:sz w:val="28"/>
          <w:szCs w:val="28"/>
          <w:lang w:val="en"/>
        </w:rPr>
        <w:t xml:space="preserve">him/ or herself </w:t>
      </w:r>
      <w:r w:rsidR="00E85F33">
        <w:rPr>
          <w:sz w:val="28"/>
          <w:szCs w:val="28"/>
          <w:lang w:val="en"/>
        </w:rPr>
        <w:t>culpable on some level for that conduct.</w:t>
      </w:r>
      <w:r w:rsidR="00991AB7">
        <w:rPr>
          <w:sz w:val="28"/>
          <w:szCs w:val="28"/>
          <w:lang w:val="en"/>
        </w:rPr>
        <w:t xml:space="preserve">  Culpable!</w:t>
      </w:r>
    </w:p>
    <w:p w14:paraId="717FCFED" w14:textId="77777777" w:rsidR="00A85D06" w:rsidRDefault="00352510" w:rsidP="00852433">
      <w:pPr>
        <w:spacing w:line="360" w:lineRule="auto"/>
        <w:rPr>
          <w:sz w:val="28"/>
          <w:szCs w:val="28"/>
          <w:lang w:val="en"/>
        </w:rPr>
      </w:pPr>
      <w:r>
        <w:rPr>
          <w:sz w:val="28"/>
          <w:szCs w:val="28"/>
          <w:lang w:val="en"/>
        </w:rPr>
        <w:t>I can hear some of us saying that they would like to raise their voices in protest against the looting and vandalizing of innocent shopkeepers’ businesses.  Yes indeed.  I cannot disagree.</w:t>
      </w:r>
      <w:r w:rsidR="00172211">
        <w:rPr>
          <w:sz w:val="28"/>
          <w:szCs w:val="28"/>
          <w:lang w:val="en"/>
        </w:rPr>
        <w:t xml:space="preserve">  No excuse for that.</w:t>
      </w:r>
    </w:p>
    <w:p w14:paraId="4F58A205" w14:textId="77777777" w:rsidR="00985FC7" w:rsidRDefault="009076A7" w:rsidP="00852433">
      <w:pPr>
        <w:spacing w:line="360" w:lineRule="auto"/>
        <w:rPr>
          <w:sz w:val="28"/>
          <w:szCs w:val="28"/>
          <w:lang w:val="en"/>
        </w:rPr>
      </w:pPr>
      <w:r>
        <w:rPr>
          <w:sz w:val="28"/>
          <w:szCs w:val="28"/>
          <w:lang w:val="en"/>
        </w:rPr>
        <w:t>But the torture and killing of an apprehended suspect, whether he is innocent or guilty,</w:t>
      </w:r>
      <w:r w:rsidR="005332C8">
        <w:rPr>
          <w:sz w:val="28"/>
          <w:szCs w:val="28"/>
          <w:lang w:val="en"/>
        </w:rPr>
        <w:t xml:space="preserve"> passive or aggressive</w:t>
      </w:r>
      <w:r w:rsidR="0048195F">
        <w:rPr>
          <w:sz w:val="28"/>
          <w:szCs w:val="28"/>
          <w:lang w:val="en"/>
        </w:rPr>
        <w:t>?  S</w:t>
      </w:r>
      <w:r>
        <w:rPr>
          <w:sz w:val="28"/>
          <w:szCs w:val="28"/>
          <w:lang w:val="en"/>
        </w:rPr>
        <w:t xml:space="preserve">omehow </w:t>
      </w:r>
      <w:r w:rsidR="0048195F">
        <w:rPr>
          <w:i/>
          <w:iCs/>
          <w:sz w:val="28"/>
          <w:szCs w:val="28"/>
          <w:lang w:val="en"/>
        </w:rPr>
        <w:t xml:space="preserve">that </w:t>
      </w:r>
      <w:r w:rsidR="005332C8">
        <w:rPr>
          <w:sz w:val="28"/>
          <w:szCs w:val="28"/>
          <w:lang w:val="en"/>
        </w:rPr>
        <w:t>leaves</w:t>
      </w:r>
      <w:r>
        <w:rPr>
          <w:sz w:val="28"/>
          <w:szCs w:val="28"/>
          <w:lang w:val="en"/>
        </w:rPr>
        <w:t xml:space="preserve"> us incapable of speaking out?</w:t>
      </w:r>
      <w:r w:rsidR="005332C8">
        <w:rPr>
          <w:sz w:val="28"/>
          <w:szCs w:val="28"/>
          <w:lang w:val="en"/>
        </w:rPr>
        <w:t xml:space="preserve">  And a visible </w:t>
      </w:r>
      <w:r w:rsidR="005332C8">
        <w:rPr>
          <w:i/>
          <w:iCs/>
          <w:sz w:val="28"/>
          <w:szCs w:val="28"/>
          <w:lang w:val="en"/>
        </w:rPr>
        <w:t>pattern</w:t>
      </w:r>
      <w:r w:rsidR="005332C8">
        <w:rPr>
          <w:sz w:val="28"/>
          <w:szCs w:val="28"/>
          <w:lang w:val="en"/>
        </w:rPr>
        <w:t xml:space="preserve"> of such treatment over a long period of time and a wide swath of geography</w:t>
      </w:r>
      <w:r>
        <w:rPr>
          <w:sz w:val="28"/>
          <w:szCs w:val="28"/>
          <w:lang w:val="en"/>
        </w:rPr>
        <w:t xml:space="preserve"> </w:t>
      </w:r>
      <w:r w:rsidR="005332C8">
        <w:rPr>
          <w:sz w:val="28"/>
          <w:szCs w:val="28"/>
          <w:lang w:val="en"/>
        </w:rPr>
        <w:t xml:space="preserve">– is </w:t>
      </w:r>
      <w:r w:rsidR="005332C8" w:rsidRPr="0048195F">
        <w:rPr>
          <w:i/>
          <w:iCs/>
          <w:sz w:val="28"/>
          <w:szCs w:val="28"/>
          <w:lang w:val="en"/>
        </w:rPr>
        <w:t>that</w:t>
      </w:r>
      <w:r w:rsidR="005332C8">
        <w:rPr>
          <w:sz w:val="28"/>
          <w:szCs w:val="28"/>
          <w:lang w:val="en"/>
        </w:rPr>
        <w:t xml:space="preserve"> not something we citizens can shout out against?  </w:t>
      </w:r>
    </w:p>
    <w:p w14:paraId="164C7B73" w14:textId="77777777" w:rsidR="005E0C75" w:rsidRDefault="005332C8" w:rsidP="00852433">
      <w:pPr>
        <w:spacing w:line="360" w:lineRule="auto"/>
        <w:rPr>
          <w:sz w:val="28"/>
          <w:szCs w:val="28"/>
          <w:lang w:val="en"/>
        </w:rPr>
      </w:pPr>
      <w:r>
        <w:rPr>
          <w:sz w:val="28"/>
          <w:szCs w:val="28"/>
          <w:lang w:val="en"/>
        </w:rPr>
        <w:t xml:space="preserve">Is </w:t>
      </w:r>
      <w:r w:rsidRPr="0048195F">
        <w:rPr>
          <w:i/>
          <w:iCs/>
          <w:sz w:val="28"/>
          <w:szCs w:val="28"/>
          <w:lang w:val="en"/>
        </w:rPr>
        <w:t>that</w:t>
      </w:r>
      <w:r>
        <w:rPr>
          <w:sz w:val="28"/>
          <w:szCs w:val="28"/>
          <w:lang w:val="en"/>
        </w:rPr>
        <w:t xml:space="preserve"> not something worth risking our comfortable place in society for?</w:t>
      </w:r>
      <w:r w:rsidR="008C6930">
        <w:rPr>
          <w:sz w:val="28"/>
          <w:szCs w:val="28"/>
          <w:lang w:val="en"/>
        </w:rPr>
        <w:t xml:space="preserve">  </w:t>
      </w:r>
    </w:p>
    <w:p w14:paraId="0F28B842" w14:textId="77777777" w:rsidR="0092699D" w:rsidRDefault="005E0C75" w:rsidP="00852433">
      <w:pPr>
        <w:spacing w:line="360" w:lineRule="auto"/>
        <w:rPr>
          <w:sz w:val="28"/>
          <w:szCs w:val="28"/>
          <w:lang w:val="en"/>
        </w:rPr>
      </w:pPr>
      <w:r>
        <w:rPr>
          <w:sz w:val="28"/>
          <w:szCs w:val="28"/>
          <w:lang w:val="en"/>
        </w:rPr>
        <w:t>When I say “comfortable,” I mean c</w:t>
      </w:r>
      <w:r w:rsidR="008C6930">
        <w:rPr>
          <w:sz w:val="28"/>
          <w:szCs w:val="28"/>
          <w:lang w:val="en"/>
        </w:rPr>
        <w:t>omfortable in all the ways we are comfortable: our race, our educational</w:t>
      </w:r>
      <w:r w:rsidR="005C3FD5">
        <w:rPr>
          <w:sz w:val="28"/>
          <w:szCs w:val="28"/>
          <w:lang w:val="en"/>
        </w:rPr>
        <w:t xml:space="preserve"> credentials,</w:t>
      </w:r>
      <w:r w:rsidR="008C6930">
        <w:rPr>
          <w:sz w:val="28"/>
          <w:szCs w:val="28"/>
          <w:lang w:val="en"/>
        </w:rPr>
        <w:t xml:space="preserve"> </w:t>
      </w:r>
      <w:r w:rsidR="005C3FD5">
        <w:rPr>
          <w:sz w:val="28"/>
          <w:szCs w:val="28"/>
          <w:lang w:val="en"/>
        </w:rPr>
        <w:t>our</w:t>
      </w:r>
      <w:r w:rsidR="008C6930">
        <w:rPr>
          <w:sz w:val="28"/>
          <w:szCs w:val="28"/>
          <w:lang w:val="en"/>
        </w:rPr>
        <w:t xml:space="preserve"> professional</w:t>
      </w:r>
      <w:r w:rsidR="00985FC7">
        <w:rPr>
          <w:sz w:val="28"/>
          <w:szCs w:val="28"/>
          <w:lang w:val="en"/>
        </w:rPr>
        <w:t xml:space="preserve"> </w:t>
      </w:r>
      <w:r w:rsidR="005C3FD5">
        <w:rPr>
          <w:sz w:val="28"/>
          <w:szCs w:val="28"/>
          <w:lang w:val="en"/>
        </w:rPr>
        <w:t>reputation</w:t>
      </w:r>
      <w:r w:rsidR="006A0A92">
        <w:rPr>
          <w:sz w:val="28"/>
          <w:szCs w:val="28"/>
          <w:lang w:val="en"/>
        </w:rPr>
        <w:t>s</w:t>
      </w:r>
      <w:r w:rsidR="008C6930">
        <w:rPr>
          <w:sz w:val="28"/>
          <w:szCs w:val="28"/>
          <w:lang w:val="en"/>
        </w:rPr>
        <w:t>, our economic status, our connections to seats of power and authority.</w:t>
      </w:r>
      <w:r w:rsidR="00AF2088">
        <w:rPr>
          <w:sz w:val="28"/>
          <w:szCs w:val="28"/>
          <w:lang w:val="en"/>
        </w:rPr>
        <w:t xml:space="preserve">  Our willingness to</w:t>
      </w:r>
      <w:r w:rsidR="00AD6860">
        <w:rPr>
          <w:sz w:val="28"/>
          <w:szCs w:val="28"/>
          <w:lang w:val="en"/>
        </w:rPr>
        <w:t xml:space="preserve"> let</w:t>
      </w:r>
      <w:r w:rsidR="00AF2088">
        <w:rPr>
          <w:sz w:val="28"/>
          <w:szCs w:val="28"/>
          <w:lang w:val="en"/>
        </w:rPr>
        <w:t xml:space="preserve"> elected officials use law enforcement to protect </w:t>
      </w:r>
      <w:r w:rsidR="00AF2088">
        <w:rPr>
          <w:i/>
          <w:iCs/>
          <w:sz w:val="28"/>
          <w:szCs w:val="28"/>
          <w:lang w:val="en"/>
        </w:rPr>
        <w:t>us</w:t>
      </w:r>
      <w:r w:rsidR="00AF2088">
        <w:rPr>
          <w:sz w:val="28"/>
          <w:szCs w:val="28"/>
          <w:lang w:val="en"/>
        </w:rPr>
        <w:t xml:space="preserve">, but not to protect </w:t>
      </w:r>
      <w:r w:rsidR="00AF2088">
        <w:rPr>
          <w:i/>
          <w:iCs/>
          <w:sz w:val="28"/>
          <w:szCs w:val="28"/>
          <w:lang w:val="en"/>
        </w:rPr>
        <w:t>all</w:t>
      </w:r>
      <w:r w:rsidR="00AF2088">
        <w:rPr>
          <w:sz w:val="28"/>
          <w:szCs w:val="28"/>
          <w:lang w:val="en"/>
        </w:rPr>
        <w:t xml:space="preserve"> of us.</w:t>
      </w:r>
    </w:p>
    <w:p w14:paraId="28316869" w14:textId="77777777" w:rsidR="001B75E6" w:rsidRDefault="00441109" w:rsidP="00852433">
      <w:pPr>
        <w:spacing w:line="360" w:lineRule="auto"/>
        <w:rPr>
          <w:sz w:val="28"/>
          <w:szCs w:val="28"/>
          <w:lang w:val="en"/>
        </w:rPr>
      </w:pPr>
      <w:r>
        <w:rPr>
          <w:sz w:val="28"/>
          <w:szCs w:val="28"/>
          <w:lang w:val="en"/>
        </w:rPr>
        <w:t xml:space="preserve">Today, many rabbis in Israel observed a day of fasting to call out </w:t>
      </w:r>
      <w:r w:rsidR="00433800">
        <w:rPr>
          <w:sz w:val="28"/>
          <w:szCs w:val="28"/>
          <w:lang w:val="en"/>
        </w:rPr>
        <w:t>this moment as one of moral emergency.  They specifically remembered George Floyd, but also Iyad Al-</w:t>
      </w:r>
      <w:proofErr w:type="spellStart"/>
      <w:r w:rsidR="00433800">
        <w:rPr>
          <w:sz w:val="28"/>
          <w:szCs w:val="28"/>
          <w:lang w:val="en"/>
        </w:rPr>
        <w:t>Halak</w:t>
      </w:r>
      <w:proofErr w:type="spellEnd"/>
      <w:r w:rsidR="00433800">
        <w:rPr>
          <w:sz w:val="28"/>
          <w:szCs w:val="28"/>
          <w:lang w:val="en"/>
        </w:rPr>
        <w:t>, a young, innocent autistic Palestinian</w:t>
      </w:r>
      <w:r w:rsidR="00B04694">
        <w:rPr>
          <w:sz w:val="28"/>
          <w:szCs w:val="28"/>
          <w:lang w:val="en"/>
        </w:rPr>
        <w:t xml:space="preserve"> man</w:t>
      </w:r>
      <w:r w:rsidR="00433800">
        <w:rPr>
          <w:sz w:val="28"/>
          <w:szCs w:val="28"/>
          <w:lang w:val="en"/>
        </w:rPr>
        <w:t xml:space="preserve"> killed this past week in an all-too-recognizable scenario. </w:t>
      </w:r>
      <w:r w:rsidR="00ED7C25">
        <w:rPr>
          <w:sz w:val="28"/>
          <w:szCs w:val="28"/>
          <w:lang w:val="en"/>
        </w:rPr>
        <w:t>The rabbis were not bending to popular opinion.  On the contrary, they were doing the uncomfortable thing by protesting</w:t>
      </w:r>
      <w:r w:rsidR="00990C4C">
        <w:rPr>
          <w:sz w:val="28"/>
          <w:szCs w:val="28"/>
          <w:lang w:val="en"/>
        </w:rPr>
        <w:t xml:space="preserve"> wrongdoing among their own people, and thus not accepting</w:t>
      </w:r>
      <w:r w:rsidR="007E60BC">
        <w:rPr>
          <w:sz w:val="28"/>
          <w:szCs w:val="28"/>
          <w:lang w:val="en"/>
        </w:rPr>
        <w:t xml:space="preserve"> the</w:t>
      </w:r>
      <w:r w:rsidR="00990C4C">
        <w:rPr>
          <w:sz w:val="28"/>
          <w:szCs w:val="28"/>
          <w:lang w:val="en"/>
        </w:rPr>
        <w:t xml:space="preserve"> passive culpability </w:t>
      </w:r>
      <w:r w:rsidR="007E60BC">
        <w:rPr>
          <w:sz w:val="28"/>
          <w:szCs w:val="28"/>
          <w:lang w:val="en"/>
        </w:rPr>
        <w:t>that comes with keeping silent.</w:t>
      </w:r>
    </w:p>
    <w:p w14:paraId="0A7F52F9" w14:textId="77777777" w:rsidR="00516ECD" w:rsidRDefault="00516ECD" w:rsidP="00852433">
      <w:pPr>
        <w:spacing w:line="360" w:lineRule="auto"/>
        <w:rPr>
          <w:sz w:val="28"/>
          <w:szCs w:val="28"/>
          <w:lang w:val="en"/>
        </w:rPr>
      </w:pPr>
      <w:r>
        <w:rPr>
          <w:sz w:val="28"/>
          <w:szCs w:val="28"/>
          <w:lang w:val="en"/>
        </w:rPr>
        <w:lastRenderedPageBreak/>
        <w:t>Our Torah portion gives us the script of the Kohen’s famous threefold blessing, whereby the Kohen bestows safety, prosperity, well-being, divine graciousness and light.  But before and after he gives the blessing, he is warned that it is technically his blessing to bestow.  It is God’s.  He is the steward of that blessing.  He has authority only insofar as he is willing to use it for the higher purpose to which he was appointed.</w:t>
      </w:r>
    </w:p>
    <w:p w14:paraId="519ED13B" w14:textId="77777777" w:rsidR="004049E1" w:rsidRDefault="004049E1" w:rsidP="00852433">
      <w:pPr>
        <w:spacing w:line="360" w:lineRule="auto"/>
        <w:rPr>
          <w:sz w:val="28"/>
          <w:szCs w:val="28"/>
          <w:lang w:val="en"/>
        </w:rPr>
      </w:pPr>
      <w:r>
        <w:rPr>
          <w:sz w:val="28"/>
          <w:szCs w:val="28"/>
          <w:lang w:val="en"/>
        </w:rPr>
        <w:t>Likewise an officer of the law.  Likewise and elected official.  Likewise a captain of industry, a superintendent of schools, or a religious magistrate.  All can do more harm than good because of their power and authority</w:t>
      </w:r>
      <w:r w:rsidR="00B85224">
        <w:rPr>
          <w:sz w:val="28"/>
          <w:szCs w:val="28"/>
          <w:lang w:val="en"/>
        </w:rPr>
        <w:t xml:space="preserve">; </w:t>
      </w:r>
      <w:r>
        <w:rPr>
          <w:sz w:val="28"/>
          <w:szCs w:val="28"/>
          <w:lang w:val="en"/>
        </w:rPr>
        <w:t xml:space="preserve">yet all can do more good than anyone else </w:t>
      </w:r>
      <w:r w:rsidR="00B85224">
        <w:rPr>
          <w:sz w:val="28"/>
          <w:szCs w:val="28"/>
          <w:lang w:val="en"/>
        </w:rPr>
        <w:t xml:space="preserve">in society </w:t>
      </w:r>
      <w:r w:rsidRPr="00B85224">
        <w:rPr>
          <w:i/>
          <w:iCs/>
          <w:sz w:val="28"/>
          <w:szCs w:val="28"/>
          <w:lang w:val="en"/>
        </w:rPr>
        <w:t>because</w:t>
      </w:r>
      <w:r>
        <w:rPr>
          <w:sz w:val="28"/>
          <w:szCs w:val="28"/>
          <w:lang w:val="en"/>
        </w:rPr>
        <w:t xml:space="preserve"> of their power and authority.</w:t>
      </w:r>
      <w:r w:rsidR="00B85224">
        <w:rPr>
          <w:sz w:val="28"/>
          <w:szCs w:val="28"/>
          <w:lang w:val="en"/>
        </w:rPr>
        <w:t xml:space="preserve">  </w:t>
      </w:r>
    </w:p>
    <w:p w14:paraId="54CD95CE" w14:textId="77777777" w:rsidR="00B85224" w:rsidRDefault="00B85224" w:rsidP="00852433">
      <w:pPr>
        <w:spacing w:line="360" w:lineRule="auto"/>
        <w:rPr>
          <w:sz w:val="28"/>
          <w:szCs w:val="28"/>
          <w:lang w:val="en"/>
        </w:rPr>
      </w:pPr>
      <w:r>
        <w:rPr>
          <w:sz w:val="28"/>
          <w:szCs w:val="28"/>
          <w:lang w:val="en"/>
        </w:rPr>
        <w:t>Likewise the average individual.  We have the power to bless, and the power to protest, and the power to make right that which is not right. And the expectation to do so, if our ancient Rabbis are to be believe</w:t>
      </w:r>
      <w:r w:rsidR="00BF6362">
        <w:rPr>
          <w:sz w:val="28"/>
          <w:szCs w:val="28"/>
          <w:lang w:val="en"/>
        </w:rPr>
        <w:t>d, not to mention the clarion call of our own God-given conscience.</w:t>
      </w:r>
    </w:p>
    <w:p w14:paraId="6DF8E3B6" w14:textId="77777777" w:rsidR="00B85224" w:rsidRDefault="00B85224" w:rsidP="00852433">
      <w:pPr>
        <w:spacing w:line="360" w:lineRule="auto"/>
        <w:rPr>
          <w:sz w:val="28"/>
          <w:szCs w:val="28"/>
          <w:lang w:val="en"/>
        </w:rPr>
      </w:pPr>
    </w:p>
    <w:p w14:paraId="0044C232" w14:textId="77777777" w:rsidR="0092699D" w:rsidRDefault="00433800" w:rsidP="00852433">
      <w:pPr>
        <w:spacing w:line="360" w:lineRule="auto"/>
        <w:rPr>
          <w:sz w:val="28"/>
          <w:szCs w:val="28"/>
          <w:lang w:val="en"/>
        </w:rPr>
      </w:pPr>
      <w:r>
        <w:rPr>
          <w:sz w:val="28"/>
          <w:szCs w:val="28"/>
          <w:lang w:val="en"/>
        </w:rPr>
        <w:t xml:space="preserve"> </w:t>
      </w:r>
    </w:p>
    <w:p w14:paraId="68DA9C0D" w14:textId="77777777" w:rsidR="009076A7" w:rsidRPr="00E85F33" w:rsidRDefault="00AD6860" w:rsidP="00852433">
      <w:pPr>
        <w:spacing w:line="360" w:lineRule="auto"/>
        <w:rPr>
          <w:sz w:val="28"/>
          <w:szCs w:val="28"/>
          <w:lang w:val="en"/>
        </w:rPr>
      </w:pPr>
      <w:r>
        <w:rPr>
          <w:sz w:val="28"/>
          <w:szCs w:val="28"/>
          <w:lang w:val="en"/>
        </w:rPr>
        <w:t xml:space="preserve"> </w:t>
      </w:r>
      <w:r w:rsidR="00985FC7">
        <w:rPr>
          <w:sz w:val="28"/>
          <w:szCs w:val="28"/>
          <w:lang w:val="en"/>
        </w:rPr>
        <w:t xml:space="preserve"> </w:t>
      </w:r>
    </w:p>
    <w:p w14:paraId="25A19F27" w14:textId="77777777" w:rsidR="00852433" w:rsidRPr="008A54D1" w:rsidRDefault="00852433" w:rsidP="00852433">
      <w:pPr>
        <w:spacing w:line="360" w:lineRule="auto"/>
        <w:rPr>
          <w:sz w:val="28"/>
          <w:szCs w:val="28"/>
          <w:lang w:val="en"/>
        </w:rPr>
      </w:pPr>
    </w:p>
    <w:sectPr w:rsidR="00852433" w:rsidRPr="008A54D1"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BB04" w14:textId="77777777" w:rsidR="00DF655A" w:rsidRDefault="00DF655A" w:rsidP="00985FC7">
      <w:r>
        <w:separator/>
      </w:r>
    </w:p>
  </w:endnote>
  <w:endnote w:type="continuationSeparator" w:id="0">
    <w:p w14:paraId="4B610828" w14:textId="77777777" w:rsidR="00DF655A" w:rsidRDefault="00DF655A" w:rsidP="0098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C503" w14:textId="77777777" w:rsidR="00DF655A" w:rsidRDefault="00DF655A" w:rsidP="00985FC7">
      <w:r>
        <w:separator/>
      </w:r>
    </w:p>
  </w:footnote>
  <w:footnote w:type="continuationSeparator" w:id="0">
    <w:p w14:paraId="7C367DD1" w14:textId="77777777" w:rsidR="00DF655A" w:rsidRDefault="00DF655A" w:rsidP="0098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1577813"/>
      <w:docPartObj>
        <w:docPartGallery w:val="Page Numbers (Top of Page)"/>
        <w:docPartUnique/>
      </w:docPartObj>
    </w:sdtPr>
    <w:sdtEndPr>
      <w:rPr>
        <w:rStyle w:val="PageNumber"/>
      </w:rPr>
    </w:sdtEndPr>
    <w:sdtContent>
      <w:p w14:paraId="5E978EA7" w14:textId="77777777" w:rsidR="00985FC7" w:rsidRDefault="00985FC7" w:rsidP="00A525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89466" w14:textId="77777777" w:rsidR="00985FC7" w:rsidRDefault="00985FC7" w:rsidP="00985F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692612"/>
      <w:docPartObj>
        <w:docPartGallery w:val="Page Numbers (Top of Page)"/>
        <w:docPartUnique/>
      </w:docPartObj>
    </w:sdtPr>
    <w:sdtEndPr>
      <w:rPr>
        <w:rStyle w:val="PageNumber"/>
      </w:rPr>
    </w:sdtEndPr>
    <w:sdtContent>
      <w:p w14:paraId="51F49D65" w14:textId="77777777" w:rsidR="00985FC7" w:rsidRDefault="00985FC7" w:rsidP="00A525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46FCEA" w14:textId="77777777" w:rsidR="00985FC7" w:rsidRDefault="00985FC7" w:rsidP="00985F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33"/>
    <w:rsid w:val="00003DB1"/>
    <w:rsid w:val="00172211"/>
    <w:rsid w:val="001733FB"/>
    <w:rsid w:val="001B75E6"/>
    <w:rsid w:val="00311BFA"/>
    <w:rsid w:val="00352510"/>
    <w:rsid w:val="00365643"/>
    <w:rsid w:val="003A5E10"/>
    <w:rsid w:val="004049E1"/>
    <w:rsid w:val="00433800"/>
    <w:rsid w:val="00441109"/>
    <w:rsid w:val="0048195F"/>
    <w:rsid w:val="004D6266"/>
    <w:rsid w:val="00514219"/>
    <w:rsid w:val="00516ECD"/>
    <w:rsid w:val="005332C8"/>
    <w:rsid w:val="005C3FD5"/>
    <w:rsid w:val="005E0C75"/>
    <w:rsid w:val="00632580"/>
    <w:rsid w:val="006A0A92"/>
    <w:rsid w:val="007E60BC"/>
    <w:rsid w:val="00852433"/>
    <w:rsid w:val="008A54D1"/>
    <w:rsid w:val="008C6930"/>
    <w:rsid w:val="008F12E1"/>
    <w:rsid w:val="009076A7"/>
    <w:rsid w:val="00921B18"/>
    <w:rsid w:val="0092699D"/>
    <w:rsid w:val="00985FC7"/>
    <w:rsid w:val="00990C4C"/>
    <w:rsid w:val="00991AB7"/>
    <w:rsid w:val="00A65DE0"/>
    <w:rsid w:val="00A85D06"/>
    <w:rsid w:val="00AD6860"/>
    <w:rsid w:val="00AF2088"/>
    <w:rsid w:val="00B04694"/>
    <w:rsid w:val="00B728D3"/>
    <w:rsid w:val="00B85224"/>
    <w:rsid w:val="00BF6362"/>
    <w:rsid w:val="00DB4B82"/>
    <w:rsid w:val="00DF655A"/>
    <w:rsid w:val="00E02B91"/>
    <w:rsid w:val="00E85F33"/>
    <w:rsid w:val="00ED7C25"/>
    <w:rsid w:val="00F321D7"/>
    <w:rsid w:val="00F5373A"/>
    <w:rsid w:val="00FA44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848CB5E"/>
  <w15:chartTrackingRefBased/>
  <w15:docId w15:val="{32261E1C-7FB1-6C46-A3DB-1582DCE6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852433"/>
    <w:pPr>
      <w:spacing w:before="100" w:beforeAutospacing="1" w:after="100" w:afterAutospacing="1"/>
    </w:pPr>
    <w:rPr>
      <w:rFonts w:ascii="Times New Roman" w:eastAsia="Times New Roman" w:hAnsi="Times New Roman" w:cs="Times New Roman"/>
    </w:rPr>
  </w:style>
  <w:style w:type="paragraph" w:customStyle="1" w:styleId="en">
    <w:name w:val="en"/>
    <w:basedOn w:val="Normal"/>
    <w:rsid w:val="0085243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85FC7"/>
    <w:pPr>
      <w:tabs>
        <w:tab w:val="center" w:pos="4680"/>
        <w:tab w:val="right" w:pos="9360"/>
      </w:tabs>
    </w:pPr>
  </w:style>
  <w:style w:type="character" w:customStyle="1" w:styleId="HeaderChar">
    <w:name w:val="Header Char"/>
    <w:basedOn w:val="DefaultParagraphFont"/>
    <w:link w:val="Header"/>
    <w:uiPriority w:val="99"/>
    <w:rsid w:val="00985FC7"/>
  </w:style>
  <w:style w:type="character" w:styleId="PageNumber">
    <w:name w:val="page number"/>
    <w:basedOn w:val="DefaultParagraphFont"/>
    <w:uiPriority w:val="99"/>
    <w:semiHidden/>
    <w:unhideWhenUsed/>
    <w:rsid w:val="0098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50188">
      <w:bodyDiv w:val="1"/>
      <w:marLeft w:val="0"/>
      <w:marRight w:val="0"/>
      <w:marTop w:val="0"/>
      <w:marBottom w:val="0"/>
      <w:divBdr>
        <w:top w:val="none" w:sz="0" w:space="0" w:color="auto"/>
        <w:left w:val="none" w:sz="0" w:space="0" w:color="auto"/>
        <w:bottom w:val="none" w:sz="0" w:space="0" w:color="auto"/>
        <w:right w:val="none" w:sz="0" w:space="0" w:color="auto"/>
      </w:divBdr>
      <w:divsChild>
        <w:div w:id="172413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38</cp:revision>
  <dcterms:created xsi:type="dcterms:W3CDTF">2020-06-05T19:28:00Z</dcterms:created>
  <dcterms:modified xsi:type="dcterms:W3CDTF">2020-12-25T16:30:00Z</dcterms:modified>
</cp:coreProperties>
</file>