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6E" w:rsidRPr="001C47F6" w:rsidRDefault="001C47F6" w:rsidP="001C47F6">
      <w:pPr>
        <w:jc w:val="center"/>
        <w:rPr>
          <w:sz w:val="28"/>
          <w:szCs w:val="28"/>
        </w:rPr>
      </w:pPr>
      <w:r>
        <w:rPr>
          <w:sz w:val="28"/>
          <w:szCs w:val="28"/>
        </w:rPr>
        <w:t>“</w:t>
      </w:r>
      <w:r w:rsidR="009B5E57" w:rsidRPr="001C47F6">
        <w:rPr>
          <w:sz w:val="28"/>
          <w:szCs w:val="28"/>
        </w:rPr>
        <w:t>We Can Be Taught</w:t>
      </w:r>
      <w:r>
        <w:rPr>
          <w:sz w:val="28"/>
          <w:szCs w:val="28"/>
        </w:rPr>
        <w:t>”</w:t>
      </w:r>
    </w:p>
    <w:p w:rsidR="009B5E57" w:rsidRPr="001C47F6" w:rsidRDefault="009B5E57" w:rsidP="001C47F6">
      <w:pPr>
        <w:jc w:val="center"/>
        <w:rPr>
          <w:sz w:val="28"/>
          <w:szCs w:val="28"/>
        </w:rPr>
      </w:pPr>
      <w:proofErr w:type="spellStart"/>
      <w:r w:rsidRPr="008D1667">
        <w:rPr>
          <w:i/>
          <w:iCs/>
          <w:sz w:val="28"/>
          <w:szCs w:val="28"/>
        </w:rPr>
        <w:t>D’var</w:t>
      </w:r>
      <w:proofErr w:type="spellEnd"/>
      <w:r w:rsidRPr="008D1667">
        <w:rPr>
          <w:i/>
          <w:iCs/>
          <w:sz w:val="28"/>
          <w:szCs w:val="28"/>
        </w:rPr>
        <w:t xml:space="preserve"> Torah</w:t>
      </w:r>
      <w:r w:rsidRPr="001C47F6">
        <w:rPr>
          <w:sz w:val="28"/>
          <w:szCs w:val="28"/>
        </w:rPr>
        <w:t xml:space="preserve"> Friday August 28 2020 </w:t>
      </w:r>
      <w:proofErr w:type="spellStart"/>
      <w:r w:rsidRPr="001C47F6">
        <w:rPr>
          <w:i/>
          <w:iCs/>
          <w:sz w:val="28"/>
          <w:szCs w:val="28"/>
        </w:rPr>
        <w:t>Par’shat</w:t>
      </w:r>
      <w:proofErr w:type="spellEnd"/>
      <w:r w:rsidRPr="001C47F6">
        <w:rPr>
          <w:i/>
          <w:iCs/>
          <w:sz w:val="28"/>
          <w:szCs w:val="28"/>
        </w:rPr>
        <w:t xml:space="preserve"> Ki </w:t>
      </w:r>
      <w:proofErr w:type="spellStart"/>
      <w:r w:rsidRPr="001C47F6">
        <w:rPr>
          <w:i/>
          <w:iCs/>
          <w:sz w:val="28"/>
          <w:szCs w:val="28"/>
        </w:rPr>
        <w:t>Tetzey</w:t>
      </w:r>
      <w:proofErr w:type="spellEnd"/>
    </w:p>
    <w:p w:rsidR="009B5E57" w:rsidRPr="001C47F6" w:rsidRDefault="009B5E57" w:rsidP="001C47F6">
      <w:pPr>
        <w:jc w:val="center"/>
        <w:rPr>
          <w:sz w:val="28"/>
          <w:szCs w:val="28"/>
        </w:rPr>
      </w:pPr>
      <w:r w:rsidRPr="001C47F6">
        <w:rPr>
          <w:sz w:val="28"/>
          <w:szCs w:val="28"/>
        </w:rPr>
        <w:t>Rabbi Lester Bronstein, Bet Am Shalom, White Plains NY</w:t>
      </w:r>
    </w:p>
    <w:p w:rsidR="00894E49" w:rsidRDefault="00894E49"/>
    <w:p w:rsidR="003F14A4" w:rsidRDefault="003F14A4" w:rsidP="0036462F">
      <w:pPr>
        <w:spacing w:line="360" w:lineRule="auto"/>
        <w:rPr>
          <w:sz w:val="28"/>
          <w:szCs w:val="28"/>
        </w:rPr>
      </w:pPr>
    </w:p>
    <w:p w:rsidR="00894E49" w:rsidRDefault="0036462F" w:rsidP="0036462F">
      <w:pPr>
        <w:spacing w:line="360" w:lineRule="auto"/>
        <w:rPr>
          <w:sz w:val="28"/>
          <w:szCs w:val="28"/>
        </w:rPr>
      </w:pPr>
      <w:bookmarkStart w:id="0" w:name="_GoBack"/>
      <w:bookmarkEnd w:id="0"/>
      <w:r>
        <w:rPr>
          <w:sz w:val="28"/>
          <w:szCs w:val="28"/>
        </w:rPr>
        <w:t>Is compassion instinctive or learned?  Or maybe some of both?</w:t>
      </w:r>
    </w:p>
    <w:p w:rsidR="00995116" w:rsidRDefault="00995116" w:rsidP="0036462F">
      <w:pPr>
        <w:spacing w:line="360" w:lineRule="auto"/>
        <w:rPr>
          <w:sz w:val="28"/>
          <w:szCs w:val="28"/>
        </w:rPr>
      </w:pPr>
    </w:p>
    <w:p w:rsidR="0036462F" w:rsidRDefault="0036462F" w:rsidP="0036462F">
      <w:pPr>
        <w:spacing w:line="360" w:lineRule="auto"/>
        <w:rPr>
          <w:sz w:val="28"/>
          <w:szCs w:val="28"/>
        </w:rPr>
      </w:pPr>
      <w:r>
        <w:rPr>
          <w:sz w:val="28"/>
          <w:szCs w:val="28"/>
        </w:rPr>
        <w:t xml:space="preserve">This week’s parashah, </w:t>
      </w:r>
      <w:r w:rsidRPr="001C47F6">
        <w:rPr>
          <w:i/>
          <w:iCs/>
          <w:sz w:val="28"/>
          <w:szCs w:val="28"/>
        </w:rPr>
        <w:t xml:space="preserve">Ki </w:t>
      </w:r>
      <w:proofErr w:type="spellStart"/>
      <w:r w:rsidRPr="001C47F6">
        <w:rPr>
          <w:i/>
          <w:iCs/>
          <w:sz w:val="28"/>
          <w:szCs w:val="28"/>
        </w:rPr>
        <w:t>Tetzey</w:t>
      </w:r>
      <w:proofErr w:type="spellEnd"/>
      <w:r w:rsidRPr="001C47F6">
        <w:rPr>
          <w:i/>
          <w:iCs/>
          <w:sz w:val="28"/>
          <w:szCs w:val="28"/>
        </w:rPr>
        <w:t xml:space="preserve"> </w:t>
      </w:r>
      <w:proofErr w:type="spellStart"/>
      <w:r w:rsidRPr="001C47F6">
        <w:rPr>
          <w:i/>
          <w:iCs/>
          <w:sz w:val="28"/>
          <w:szCs w:val="28"/>
        </w:rPr>
        <w:t>l’Milchamah</w:t>
      </w:r>
      <w:proofErr w:type="spellEnd"/>
      <w:r>
        <w:rPr>
          <w:sz w:val="28"/>
          <w:szCs w:val="28"/>
        </w:rPr>
        <w:t>, “when you go out to battle against your enemy,” assumes that compassion can be learned, but does not assume that it is inborn.</w:t>
      </w:r>
    </w:p>
    <w:p w:rsidR="00995116" w:rsidRDefault="00995116" w:rsidP="0036462F">
      <w:pPr>
        <w:spacing w:line="360" w:lineRule="auto"/>
        <w:rPr>
          <w:sz w:val="28"/>
          <w:szCs w:val="28"/>
        </w:rPr>
      </w:pPr>
    </w:p>
    <w:p w:rsidR="001C47F6" w:rsidRDefault="001C47F6" w:rsidP="0036462F">
      <w:pPr>
        <w:spacing w:line="360" w:lineRule="auto"/>
        <w:rPr>
          <w:sz w:val="28"/>
          <w:szCs w:val="28"/>
        </w:rPr>
      </w:pPr>
      <w:r>
        <w:rPr>
          <w:sz w:val="28"/>
          <w:szCs w:val="28"/>
        </w:rPr>
        <w:t>This, I believe, is why it goes out of its way to demonstrate</w:t>
      </w:r>
      <w:r w:rsidR="00904043">
        <w:rPr>
          <w:sz w:val="28"/>
          <w:szCs w:val="28"/>
        </w:rPr>
        <w:t xml:space="preserve"> concrete acts of</w:t>
      </w:r>
      <w:r>
        <w:rPr>
          <w:sz w:val="28"/>
          <w:szCs w:val="28"/>
        </w:rPr>
        <w:t xml:space="preserve"> compassion, but never to “call” for compassion</w:t>
      </w:r>
      <w:r w:rsidR="00904043">
        <w:rPr>
          <w:sz w:val="28"/>
          <w:szCs w:val="28"/>
        </w:rPr>
        <w:t xml:space="preserve"> in general</w:t>
      </w:r>
      <w:r>
        <w:rPr>
          <w:sz w:val="28"/>
          <w:szCs w:val="28"/>
        </w:rPr>
        <w:t>.  It doesn’t say “be nice,” or “be a mensch,” though elsewhere it</w:t>
      </w:r>
      <w:r w:rsidR="00995116">
        <w:rPr>
          <w:sz w:val="28"/>
          <w:szCs w:val="28"/>
        </w:rPr>
        <w:t xml:space="preserve"> does</w:t>
      </w:r>
      <w:r>
        <w:rPr>
          <w:sz w:val="28"/>
          <w:szCs w:val="28"/>
        </w:rPr>
        <w:t xml:space="preserve"> adjure us to “be holy, as I the Eternal One am holy.”</w:t>
      </w:r>
      <w:r w:rsidR="0039346A">
        <w:rPr>
          <w:sz w:val="28"/>
          <w:szCs w:val="28"/>
        </w:rPr>
        <w:t xml:space="preserve">  But not “be compassionate, considerate, merciful, sensitive, caring.”  </w:t>
      </w:r>
    </w:p>
    <w:p w:rsidR="00F86E49" w:rsidRDefault="00F86E49" w:rsidP="0036462F">
      <w:pPr>
        <w:spacing w:line="360" w:lineRule="auto"/>
        <w:rPr>
          <w:sz w:val="28"/>
          <w:szCs w:val="28"/>
        </w:rPr>
      </w:pPr>
    </w:p>
    <w:p w:rsidR="0039346A" w:rsidRDefault="001C47F6" w:rsidP="0036462F">
      <w:pPr>
        <w:spacing w:line="360" w:lineRule="auto"/>
        <w:rPr>
          <w:sz w:val="28"/>
          <w:szCs w:val="28"/>
        </w:rPr>
      </w:pPr>
      <w:r>
        <w:rPr>
          <w:sz w:val="28"/>
          <w:szCs w:val="28"/>
        </w:rPr>
        <w:t>For if the Torah were to say “be a decent chap, won’t you?” we might reasonably ask what it had in mind.</w:t>
      </w:r>
      <w:r w:rsidR="00904043">
        <w:rPr>
          <w:sz w:val="28"/>
          <w:szCs w:val="28"/>
        </w:rPr>
        <w:t xml:space="preserve">  We might</w:t>
      </w:r>
      <w:r w:rsidR="0039346A">
        <w:rPr>
          <w:sz w:val="28"/>
          <w:szCs w:val="28"/>
        </w:rPr>
        <w:t xml:space="preserve"> duck out of our responsibility on the grounds that we already meet our own standards of decency, so why should we feel guilty about not meeting the</w:t>
      </w:r>
      <w:r w:rsidR="00F86E49">
        <w:rPr>
          <w:sz w:val="28"/>
          <w:szCs w:val="28"/>
        </w:rPr>
        <w:t xml:space="preserve"> </w:t>
      </w:r>
      <w:proofErr w:type="spellStart"/>
      <w:r w:rsidR="00F86E49">
        <w:rPr>
          <w:sz w:val="28"/>
          <w:szCs w:val="28"/>
        </w:rPr>
        <w:t>imperceivable</w:t>
      </w:r>
      <w:proofErr w:type="spellEnd"/>
      <w:r w:rsidR="0039346A">
        <w:rPr>
          <w:sz w:val="28"/>
          <w:szCs w:val="28"/>
        </w:rPr>
        <w:t xml:space="preserve"> measure of the Torah?</w:t>
      </w:r>
    </w:p>
    <w:p w:rsidR="00F86E49" w:rsidRDefault="00F86E49" w:rsidP="0036462F">
      <w:pPr>
        <w:spacing w:line="360" w:lineRule="auto"/>
        <w:rPr>
          <w:sz w:val="28"/>
          <w:szCs w:val="28"/>
        </w:rPr>
      </w:pPr>
    </w:p>
    <w:p w:rsidR="00D865CD" w:rsidRDefault="00D865CD" w:rsidP="0036462F">
      <w:pPr>
        <w:spacing w:line="360" w:lineRule="auto"/>
        <w:rPr>
          <w:sz w:val="28"/>
          <w:szCs w:val="28"/>
        </w:rPr>
      </w:pPr>
      <w:r>
        <w:rPr>
          <w:sz w:val="28"/>
          <w:szCs w:val="28"/>
        </w:rPr>
        <w:t>For example:</w:t>
      </w:r>
    </w:p>
    <w:p w:rsidR="004A56AC" w:rsidRDefault="004A56AC" w:rsidP="0036462F">
      <w:pPr>
        <w:spacing w:line="360" w:lineRule="auto"/>
        <w:rPr>
          <w:sz w:val="28"/>
          <w:szCs w:val="28"/>
        </w:rPr>
      </w:pPr>
      <w:r>
        <w:rPr>
          <w:sz w:val="28"/>
          <w:szCs w:val="28"/>
        </w:rPr>
        <w:t xml:space="preserve">“If you see your fellow’s ox or sheep </w:t>
      </w:r>
      <w:r w:rsidR="007B6A1B">
        <w:rPr>
          <w:sz w:val="28"/>
          <w:szCs w:val="28"/>
        </w:rPr>
        <w:t>g</w:t>
      </w:r>
      <w:r>
        <w:rPr>
          <w:sz w:val="28"/>
          <w:szCs w:val="28"/>
        </w:rPr>
        <w:t xml:space="preserve">one astray, do not ignore it; you must take it back to your fellow.  If your fellow does not live near you or you do not know who he is, you shall bring it home and it shall remain with you until your fellow </w:t>
      </w:r>
      <w:r>
        <w:rPr>
          <w:sz w:val="28"/>
          <w:szCs w:val="28"/>
        </w:rPr>
        <w:lastRenderedPageBreak/>
        <w:t>claims it.”  And like</w:t>
      </w:r>
      <w:r w:rsidR="00047B4A">
        <w:rPr>
          <w:sz w:val="28"/>
          <w:szCs w:val="28"/>
        </w:rPr>
        <w:t xml:space="preserve"> </w:t>
      </w:r>
      <w:r>
        <w:rPr>
          <w:sz w:val="28"/>
          <w:szCs w:val="28"/>
        </w:rPr>
        <w:t xml:space="preserve">wise with anything your fellow owns. </w:t>
      </w:r>
      <w:r>
        <w:rPr>
          <w:i/>
          <w:iCs/>
          <w:sz w:val="28"/>
          <w:szCs w:val="28"/>
        </w:rPr>
        <w:t xml:space="preserve">Lo </w:t>
      </w:r>
      <w:proofErr w:type="spellStart"/>
      <w:r>
        <w:rPr>
          <w:i/>
          <w:iCs/>
          <w:sz w:val="28"/>
          <w:szCs w:val="28"/>
        </w:rPr>
        <w:t>tuchal</w:t>
      </w:r>
      <w:proofErr w:type="spellEnd"/>
      <w:r>
        <w:rPr>
          <w:i/>
          <w:iCs/>
          <w:sz w:val="28"/>
          <w:szCs w:val="28"/>
        </w:rPr>
        <w:t xml:space="preserve"> </w:t>
      </w:r>
      <w:proofErr w:type="spellStart"/>
      <w:r>
        <w:rPr>
          <w:i/>
          <w:iCs/>
          <w:sz w:val="28"/>
          <w:szCs w:val="28"/>
        </w:rPr>
        <w:t>l’hit’alem</w:t>
      </w:r>
      <w:proofErr w:type="spellEnd"/>
      <w:r>
        <w:rPr>
          <w:i/>
          <w:iCs/>
          <w:sz w:val="28"/>
          <w:szCs w:val="28"/>
        </w:rPr>
        <w:t xml:space="preserve">. </w:t>
      </w:r>
      <w:r>
        <w:rPr>
          <w:sz w:val="28"/>
          <w:szCs w:val="28"/>
        </w:rPr>
        <w:t>“You must not remain indifferent.”</w:t>
      </w:r>
    </w:p>
    <w:p w:rsidR="00A06951" w:rsidRDefault="004A56AC" w:rsidP="0036462F">
      <w:pPr>
        <w:spacing w:line="360" w:lineRule="auto"/>
        <w:rPr>
          <w:sz w:val="28"/>
          <w:szCs w:val="28"/>
        </w:rPr>
      </w:pPr>
      <w:r>
        <w:rPr>
          <w:sz w:val="28"/>
          <w:szCs w:val="28"/>
        </w:rPr>
        <w:t>And the famous mitzvah to send away the mother bird before taking its eggs.</w:t>
      </w:r>
      <w:r w:rsidR="00A06951">
        <w:rPr>
          <w:sz w:val="28"/>
          <w:szCs w:val="28"/>
        </w:rPr>
        <w:t xml:space="preserve">  </w:t>
      </w:r>
    </w:p>
    <w:p w:rsidR="00A06951" w:rsidRDefault="00A06951" w:rsidP="0036462F">
      <w:pPr>
        <w:spacing w:line="360" w:lineRule="auto"/>
        <w:rPr>
          <w:sz w:val="28"/>
          <w:szCs w:val="28"/>
        </w:rPr>
      </w:pPr>
    </w:p>
    <w:p w:rsidR="00A06951" w:rsidRDefault="004A56AC" w:rsidP="0036462F">
      <w:pPr>
        <w:spacing w:line="360" w:lineRule="auto"/>
        <w:rPr>
          <w:sz w:val="28"/>
          <w:szCs w:val="28"/>
        </w:rPr>
      </w:pPr>
      <w:r>
        <w:rPr>
          <w:sz w:val="28"/>
          <w:szCs w:val="28"/>
        </w:rPr>
        <w:t xml:space="preserve">And the commandment to build a parapet for your roof so as not to </w:t>
      </w:r>
      <w:r w:rsidR="00D44FD4">
        <w:rPr>
          <w:sz w:val="28"/>
          <w:szCs w:val="28"/>
        </w:rPr>
        <w:t xml:space="preserve">bring guilt on yourself if anyone should fall off.  </w:t>
      </w:r>
    </w:p>
    <w:p w:rsidR="00A06951" w:rsidRDefault="00A06951" w:rsidP="0036462F">
      <w:pPr>
        <w:spacing w:line="360" w:lineRule="auto"/>
        <w:rPr>
          <w:sz w:val="28"/>
          <w:szCs w:val="28"/>
        </w:rPr>
      </w:pPr>
    </w:p>
    <w:p w:rsidR="00D44FD4" w:rsidRDefault="00D44FD4" w:rsidP="0036462F">
      <w:pPr>
        <w:spacing w:line="360" w:lineRule="auto"/>
        <w:rPr>
          <w:sz w:val="28"/>
          <w:szCs w:val="28"/>
        </w:rPr>
      </w:pPr>
      <w:r>
        <w:rPr>
          <w:sz w:val="28"/>
          <w:szCs w:val="28"/>
        </w:rPr>
        <w:t xml:space="preserve">And the prohibition from plowing with an ox and an ass together, probably because of the discomfort it will cause both animals from pulling the plow with unequal strength.  </w:t>
      </w:r>
    </w:p>
    <w:p w:rsidR="00A06951" w:rsidRDefault="00A06951" w:rsidP="00BB7D23">
      <w:pPr>
        <w:spacing w:line="360" w:lineRule="auto"/>
        <w:rPr>
          <w:sz w:val="28"/>
          <w:szCs w:val="28"/>
        </w:rPr>
      </w:pPr>
    </w:p>
    <w:p w:rsidR="008D4F55" w:rsidRDefault="00D44FD4" w:rsidP="00BB7D23">
      <w:pPr>
        <w:spacing w:line="360" w:lineRule="auto"/>
        <w:rPr>
          <w:sz w:val="28"/>
          <w:szCs w:val="28"/>
        </w:rPr>
      </w:pPr>
      <w:r>
        <w:rPr>
          <w:sz w:val="28"/>
          <w:szCs w:val="28"/>
        </w:rPr>
        <w:t>And lest we forget, the mitzvah to take</w:t>
      </w:r>
      <w:r w:rsidR="00FA0928">
        <w:rPr>
          <w:sz w:val="28"/>
          <w:szCs w:val="28"/>
        </w:rPr>
        <w:t xml:space="preserve"> down</w:t>
      </w:r>
      <w:r>
        <w:rPr>
          <w:sz w:val="28"/>
          <w:szCs w:val="28"/>
        </w:rPr>
        <w:t xml:space="preserve"> an executed prisoner from the scaffold immediately </w:t>
      </w:r>
      <w:r w:rsidR="00E00BE3">
        <w:rPr>
          <w:sz w:val="28"/>
          <w:szCs w:val="28"/>
        </w:rPr>
        <w:t xml:space="preserve">so as </w:t>
      </w:r>
      <w:r>
        <w:rPr>
          <w:sz w:val="28"/>
          <w:szCs w:val="28"/>
        </w:rPr>
        <w:t xml:space="preserve">to </w:t>
      </w:r>
      <w:r w:rsidR="00A06951">
        <w:rPr>
          <w:sz w:val="28"/>
          <w:szCs w:val="28"/>
        </w:rPr>
        <w:t>give him</w:t>
      </w:r>
      <w:r>
        <w:rPr>
          <w:sz w:val="28"/>
          <w:szCs w:val="28"/>
        </w:rPr>
        <w:t xml:space="preserve"> a decent burial, rather than display him as some sort of civic lesson, or even to let hi</w:t>
      </w:r>
      <w:r w:rsidR="00E00BE3">
        <w:rPr>
          <w:sz w:val="28"/>
          <w:szCs w:val="28"/>
        </w:rPr>
        <w:t>s corpse</w:t>
      </w:r>
      <w:r>
        <w:rPr>
          <w:sz w:val="28"/>
          <w:szCs w:val="28"/>
        </w:rPr>
        <w:t xml:space="preserve"> rot as a sign of vengefulness or disdain</w:t>
      </w:r>
      <w:r w:rsidR="00BB7D23">
        <w:rPr>
          <w:sz w:val="28"/>
          <w:szCs w:val="28"/>
        </w:rPr>
        <w:t xml:space="preserve">.  </w:t>
      </w:r>
    </w:p>
    <w:p w:rsidR="008D4F55" w:rsidRDefault="008D4F55" w:rsidP="00BB7D23">
      <w:pPr>
        <w:spacing w:line="360" w:lineRule="auto"/>
        <w:rPr>
          <w:sz w:val="28"/>
          <w:szCs w:val="28"/>
        </w:rPr>
      </w:pPr>
    </w:p>
    <w:p w:rsidR="008D6437" w:rsidRDefault="00BB7D23" w:rsidP="00BB7D23">
      <w:pPr>
        <w:spacing w:line="360" w:lineRule="auto"/>
        <w:rPr>
          <w:sz w:val="28"/>
          <w:szCs w:val="28"/>
        </w:rPr>
      </w:pPr>
      <w:r>
        <w:rPr>
          <w:sz w:val="28"/>
          <w:szCs w:val="28"/>
        </w:rPr>
        <w:t xml:space="preserve">Does Emmett </w:t>
      </w:r>
      <w:proofErr w:type="gramStart"/>
      <w:r>
        <w:rPr>
          <w:sz w:val="28"/>
          <w:szCs w:val="28"/>
        </w:rPr>
        <w:t>Till</w:t>
      </w:r>
      <w:proofErr w:type="gramEnd"/>
      <w:r>
        <w:rPr>
          <w:sz w:val="28"/>
          <w:szCs w:val="28"/>
        </w:rPr>
        <w:t xml:space="preserve"> come to mind, lynched sixty-five years ago today?  Emmett Till,</w:t>
      </w:r>
      <w:r w:rsidR="000C5EB3">
        <w:rPr>
          <w:sz w:val="28"/>
          <w:szCs w:val="28"/>
        </w:rPr>
        <w:t xml:space="preserve"> </w:t>
      </w:r>
      <w:proofErr w:type="spellStart"/>
      <w:r w:rsidR="000C5EB3">
        <w:rPr>
          <w:i/>
          <w:iCs/>
          <w:sz w:val="28"/>
          <w:szCs w:val="28"/>
        </w:rPr>
        <w:t>zichrono</w:t>
      </w:r>
      <w:proofErr w:type="spellEnd"/>
      <w:r w:rsidR="000C5EB3">
        <w:rPr>
          <w:i/>
          <w:iCs/>
          <w:sz w:val="28"/>
          <w:szCs w:val="28"/>
        </w:rPr>
        <w:t xml:space="preserve"> </w:t>
      </w:r>
      <w:proofErr w:type="spellStart"/>
      <w:r w:rsidR="000C5EB3">
        <w:rPr>
          <w:i/>
          <w:iCs/>
          <w:sz w:val="28"/>
          <w:szCs w:val="28"/>
        </w:rPr>
        <w:t>liv’racha</w:t>
      </w:r>
      <w:proofErr w:type="spellEnd"/>
      <w:r w:rsidR="000C5EB3">
        <w:rPr>
          <w:sz w:val="28"/>
          <w:szCs w:val="28"/>
        </w:rPr>
        <w:t>,</w:t>
      </w:r>
      <w:r>
        <w:rPr>
          <w:sz w:val="28"/>
          <w:szCs w:val="28"/>
        </w:rPr>
        <w:t xml:space="preserve"> not even a true convict since he was innocent, and not executed according to any process resembling law and justice, but nonetheless strung up as a warning about whose country it </w:t>
      </w:r>
      <w:r w:rsidR="00405C85">
        <w:rPr>
          <w:sz w:val="28"/>
          <w:szCs w:val="28"/>
        </w:rPr>
        <w:t>is</w:t>
      </w:r>
      <w:r>
        <w:rPr>
          <w:sz w:val="28"/>
          <w:szCs w:val="28"/>
        </w:rPr>
        <w:t>, and who should show subservience to whom.</w:t>
      </w:r>
    </w:p>
    <w:p w:rsidR="008D4F55" w:rsidRDefault="008D4F55" w:rsidP="00BB7D23">
      <w:pPr>
        <w:spacing w:line="360" w:lineRule="auto"/>
        <w:rPr>
          <w:sz w:val="28"/>
          <w:szCs w:val="28"/>
        </w:rPr>
      </w:pPr>
    </w:p>
    <w:p w:rsidR="00952C3F" w:rsidRDefault="007D215F" w:rsidP="00BB7D23">
      <w:pPr>
        <w:spacing w:line="360" w:lineRule="auto"/>
        <w:rPr>
          <w:sz w:val="28"/>
          <w:szCs w:val="28"/>
        </w:rPr>
      </w:pPr>
      <w:r>
        <w:rPr>
          <w:sz w:val="28"/>
          <w:szCs w:val="28"/>
        </w:rPr>
        <w:t xml:space="preserve">The Torah does not assume that we would know that these actions are right or wrong, or that we would instinctively jump to do the right thing because we know what that is.  </w:t>
      </w:r>
      <w:r w:rsidR="00504CEF">
        <w:rPr>
          <w:sz w:val="28"/>
          <w:szCs w:val="28"/>
        </w:rPr>
        <w:t xml:space="preserve">It doesn’t even always bother to tell us why it wants us to do things </w:t>
      </w:r>
      <w:r w:rsidR="00504CEF">
        <w:rPr>
          <w:sz w:val="28"/>
          <w:szCs w:val="28"/>
        </w:rPr>
        <w:lastRenderedPageBreak/>
        <w:t xml:space="preserve">one way and not another.  Like a parent that </w:t>
      </w:r>
      <w:proofErr w:type="gramStart"/>
      <w:r w:rsidR="00504CEF">
        <w:rPr>
          <w:sz w:val="28"/>
          <w:szCs w:val="28"/>
        </w:rPr>
        <w:t>models</w:t>
      </w:r>
      <w:proofErr w:type="gramEnd"/>
      <w:r w:rsidR="00504CEF">
        <w:rPr>
          <w:sz w:val="28"/>
          <w:szCs w:val="28"/>
        </w:rPr>
        <w:t xml:space="preserve"> behaviors for a child, it lets us watch and mimic.  It teaches us something we are apparently not born with: a sense of “ought” and “ought not.”</w:t>
      </w:r>
    </w:p>
    <w:p w:rsidR="008D4F55" w:rsidRDefault="008D4F55" w:rsidP="00BB7D23">
      <w:pPr>
        <w:spacing w:line="360" w:lineRule="auto"/>
        <w:rPr>
          <w:sz w:val="28"/>
          <w:szCs w:val="28"/>
        </w:rPr>
      </w:pPr>
    </w:p>
    <w:p w:rsidR="00B77C27" w:rsidRDefault="000C5EB3" w:rsidP="00BB7D23">
      <w:pPr>
        <w:spacing w:line="360" w:lineRule="auto"/>
        <w:rPr>
          <w:sz w:val="28"/>
          <w:szCs w:val="28"/>
        </w:rPr>
      </w:pPr>
      <w:r>
        <w:rPr>
          <w:sz w:val="28"/>
          <w:szCs w:val="28"/>
        </w:rPr>
        <w:t>Would one of our soldiers, flush in the heat of battle, know not to have his way with a captive maiden?  Would he know that he has to marry her and treat her with all the dignities of a husband to a wife before he may exercise his desires with her?  If the Torah thought we would know such a thing, it wouldn’t bother to spell it out.</w:t>
      </w:r>
      <w:r w:rsidR="008D4F55">
        <w:rPr>
          <w:sz w:val="28"/>
          <w:szCs w:val="28"/>
        </w:rPr>
        <w:t xml:space="preserve">  But it does, and now we know.</w:t>
      </w:r>
    </w:p>
    <w:p w:rsidR="000C5EB3" w:rsidRDefault="000C5EB3" w:rsidP="00BB7D23">
      <w:pPr>
        <w:spacing w:line="360" w:lineRule="auto"/>
        <w:rPr>
          <w:sz w:val="28"/>
          <w:szCs w:val="28"/>
        </w:rPr>
      </w:pPr>
      <w:r>
        <w:rPr>
          <w:sz w:val="28"/>
          <w:szCs w:val="28"/>
        </w:rPr>
        <w:t xml:space="preserve">  </w:t>
      </w:r>
    </w:p>
    <w:p w:rsidR="00A118DA" w:rsidRDefault="001C306C" w:rsidP="00BB7D23">
      <w:pPr>
        <w:spacing w:line="360" w:lineRule="auto"/>
        <w:rPr>
          <w:sz w:val="28"/>
          <w:szCs w:val="28"/>
        </w:rPr>
      </w:pPr>
      <w:r>
        <w:rPr>
          <w:sz w:val="28"/>
          <w:szCs w:val="28"/>
        </w:rPr>
        <w:t xml:space="preserve">Just as our children watch and listen to us, and just as we citizens watch and listen to our leaders to know what tone they want to set for our society, so the Torah sets a tone for a covenant nation.  </w:t>
      </w:r>
      <w:r w:rsidR="009F54CB">
        <w:rPr>
          <w:sz w:val="28"/>
          <w:szCs w:val="28"/>
        </w:rPr>
        <w:t>It tells us, without directly saying so, that we must approach humans, animals, nature, things, even capital criminals, with compassion, even if we don’t particularly seek it for ourselves.</w:t>
      </w:r>
    </w:p>
    <w:p w:rsidR="00B77C27" w:rsidRDefault="00B77C27" w:rsidP="00BB7D23">
      <w:pPr>
        <w:spacing w:line="360" w:lineRule="auto"/>
        <w:rPr>
          <w:sz w:val="28"/>
          <w:szCs w:val="28"/>
        </w:rPr>
      </w:pPr>
    </w:p>
    <w:p w:rsidR="005C13B3" w:rsidRDefault="005C13B3" w:rsidP="00BB7D23">
      <w:pPr>
        <w:spacing w:line="360" w:lineRule="auto"/>
        <w:rPr>
          <w:sz w:val="28"/>
          <w:szCs w:val="28"/>
        </w:rPr>
      </w:pPr>
      <w:r>
        <w:rPr>
          <w:sz w:val="28"/>
          <w:szCs w:val="28"/>
        </w:rPr>
        <w:t xml:space="preserve">The portion concludes with a recollection of the Amalekites’ attack on the Israelites as they trudged forth out of slavery and into the unknown.  “Remember – </w:t>
      </w:r>
      <w:proofErr w:type="spellStart"/>
      <w:r>
        <w:rPr>
          <w:i/>
          <w:iCs/>
          <w:sz w:val="28"/>
          <w:szCs w:val="28"/>
        </w:rPr>
        <w:t>zachor</w:t>
      </w:r>
      <w:proofErr w:type="spellEnd"/>
      <w:r>
        <w:rPr>
          <w:sz w:val="28"/>
          <w:szCs w:val="28"/>
        </w:rPr>
        <w:t xml:space="preserve"> -…how undeterred by fear of God, he surprised you on the march, when </w:t>
      </w:r>
      <w:proofErr w:type="spellStart"/>
      <w:r>
        <w:rPr>
          <w:sz w:val="28"/>
          <w:szCs w:val="28"/>
        </w:rPr>
        <w:t>you</w:t>
      </w:r>
      <w:proofErr w:type="spellEnd"/>
      <w:r>
        <w:rPr>
          <w:sz w:val="28"/>
          <w:szCs w:val="28"/>
        </w:rPr>
        <w:t xml:space="preserve"> were famished and weary, and cut down all the stragglers in your rear.”</w:t>
      </w:r>
    </w:p>
    <w:p w:rsidR="00C21625" w:rsidRDefault="005C13B3" w:rsidP="00BB7D23">
      <w:pPr>
        <w:spacing w:line="360" w:lineRule="auto"/>
        <w:rPr>
          <w:sz w:val="28"/>
          <w:szCs w:val="28"/>
        </w:rPr>
      </w:pPr>
      <w:r>
        <w:rPr>
          <w:sz w:val="28"/>
          <w:szCs w:val="28"/>
        </w:rPr>
        <w:t xml:space="preserve">It is as if the Torah is going out of its way to show us an example of a society that is quintessentially </w:t>
      </w:r>
      <w:r w:rsidRPr="005C13B3">
        <w:rPr>
          <w:i/>
          <w:iCs/>
          <w:sz w:val="28"/>
          <w:szCs w:val="28"/>
        </w:rPr>
        <w:t>un</w:t>
      </w:r>
      <w:r>
        <w:rPr>
          <w:sz w:val="28"/>
          <w:szCs w:val="28"/>
        </w:rPr>
        <w:t xml:space="preserve">compassionate.  </w:t>
      </w:r>
    </w:p>
    <w:p w:rsidR="006372D7" w:rsidRDefault="006372D7" w:rsidP="00BB7D23">
      <w:pPr>
        <w:spacing w:line="360" w:lineRule="auto"/>
        <w:rPr>
          <w:sz w:val="28"/>
          <w:szCs w:val="28"/>
        </w:rPr>
      </w:pPr>
    </w:p>
    <w:p w:rsidR="00BE7AE5" w:rsidRDefault="005C13B3" w:rsidP="00BB7D23">
      <w:pPr>
        <w:spacing w:line="360" w:lineRule="auto"/>
        <w:rPr>
          <w:sz w:val="28"/>
          <w:szCs w:val="28"/>
        </w:rPr>
      </w:pPr>
      <w:r>
        <w:rPr>
          <w:sz w:val="28"/>
          <w:szCs w:val="28"/>
        </w:rPr>
        <w:t xml:space="preserve">Uncompassionate not because they </w:t>
      </w:r>
      <w:r w:rsidR="00541A4A">
        <w:rPr>
          <w:sz w:val="28"/>
          <w:szCs w:val="28"/>
        </w:rPr>
        <w:t>confronted</w:t>
      </w:r>
      <w:r>
        <w:rPr>
          <w:sz w:val="28"/>
          <w:szCs w:val="28"/>
        </w:rPr>
        <w:t xml:space="preserve"> what they perceived to be their enemy,</w:t>
      </w:r>
      <w:r w:rsidR="00D26A25">
        <w:rPr>
          <w:sz w:val="28"/>
          <w:szCs w:val="28"/>
        </w:rPr>
        <w:t xml:space="preserve"> namely us,</w:t>
      </w:r>
      <w:r>
        <w:rPr>
          <w:sz w:val="28"/>
          <w:szCs w:val="28"/>
        </w:rPr>
        <w:t xml:space="preserve"> but because they intentionally looked for</w:t>
      </w:r>
      <w:r w:rsidR="00541A4A">
        <w:rPr>
          <w:sz w:val="28"/>
          <w:szCs w:val="28"/>
        </w:rPr>
        <w:t xml:space="preserve"> a</w:t>
      </w:r>
      <w:r>
        <w:rPr>
          <w:sz w:val="28"/>
          <w:szCs w:val="28"/>
        </w:rPr>
        <w:t xml:space="preserve"> way to inflict the </w:t>
      </w:r>
      <w:r>
        <w:rPr>
          <w:sz w:val="28"/>
          <w:szCs w:val="28"/>
        </w:rPr>
        <w:lastRenderedPageBreak/>
        <w:t>greatest pain and indignity by attacking the stragglers in the rear, and because they had no compunction, no “fear of God,” no sense that it mattered whether their behavior was wrong or right.</w:t>
      </w:r>
      <w:r w:rsidR="00B77C27">
        <w:rPr>
          <w:sz w:val="28"/>
          <w:szCs w:val="28"/>
        </w:rPr>
        <w:t xml:space="preserve">  Like a peace officer who would shoot a</w:t>
      </w:r>
      <w:r w:rsidR="005B70BD">
        <w:rPr>
          <w:sz w:val="28"/>
          <w:szCs w:val="28"/>
        </w:rPr>
        <w:t>n unarmed</w:t>
      </w:r>
      <w:r w:rsidR="00B77C27">
        <w:rPr>
          <w:sz w:val="28"/>
          <w:szCs w:val="28"/>
        </w:rPr>
        <w:t xml:space="preserve"> suspect in the back</w:t>
      </w:r>
      <w:r w:rsidR="005B70BD">
        <w:rPr>
          <w:sz w:val="28"/>
          <w:szCs w:val="28"/>
        </w:rPr>
        <w:t xml:space="preserve"> in the presence of his own helpless children.</w:t>
      </w:r>
    </w:p>
    <w:p w:rsidR="005B70BD" w:rsidRDefault="005B70BD" w:rsidP="00BB7D23">
      <w:pPr>
        <w:spacing w:line="360" w:lineRule="auto"/>
        <w:rPr>
          <w:sz w:val="28"/>
          <w:szCs w:val="28"/>
        </w:rPr>
      </w:pPr>
    </w:p>
    <w:p w:rsidR="005C13B3" w:rsidRDefault="005B70BD" w:rsidP="00BB7D23">
      <w:pPr>
        <w:spacing w:line="360" w:lineRule="auto"/>
        <w:rPr>
          <w:sz w:val="28"/>
          <w:szCs w:val="28"/>
        </w:rPr>
      </w:pPr>
      <w:r>
        <w:rPr>
          <w:sz w:val="28"/>
          <w:szCs w:val="28"/>
        </w:rPr>
        <w:t xml:space="preserve">In the portion </w:t>
      </w:r>
      <w:r>
        <w:rPr>
          <w:i/>
          <w:iCs/>
          <w:sz w:val="28"/>
          <w:szCs w:val="28"/>
        </w:rPr>
        <w:t xml:space="preserve">Ki </w:t>
      </w:r>
      <w:proofErr w:type="spellStart"/>
      <w:r>
        <w:rPr>
          <w:i/>
          <w:iCs/>
          <w:sz w:val="28"/>
          <w:szCs w:val="28"/>
        </w:rPr>
        <w:t>Tetzey</w:t>
      </w:r>
      <w:proofErr w:type="spellEnd"/>
      <w:r>
        <w:rPr>
          <w:i/>
          <w:iCs/>
          <w:sz w:val="28"/>
          <w:szCs w:val="28"/>
        </w:rPr>
        <w:t xml:space="preserve">, </w:t>
      </w:r>
      <w:r>
        <w:rPr>
          <w:sz w:val="28"/>
          <w:szCs w:val="28"/>
        </w:rPr>
        <w:t>s</w:t>
      </w:r>
      <w:r w:rsidR="00BE7AE5" w:rsidRPr="005B70BD">
        <w:rPr>
          <w:sz w:val="28"/>
          <w:szCs w:val="28"/>
        </w:rPr>
        <w:t>omeone</w:t>
      </w:r>
      <w:r>
        <w:rPr>
          <w:sz w:val="28"/>
          <w:szCs w:val="28"/>
        </w:rPr>
        <w:t xml:space="preserve"> - </w:t>
      </w:r>
      <w:r w:rsidR="00BE7AE5">
        <w:rPr>
          <w:sz w:val="28"/>
          <w:szCs w:val="28"/>
        </w:rPr>
        <w:t>let’s call him Amalek</w:t>
      </w:r>
      <w:r>
        <w:rPr>
          <w:sz w:val="28"/>
          <w:szCs w:val="28"/>
        </w:rPr>
        <w:t xml:space="preserve"> - </w:t>
      </w:r>
      <w:r w:rsidR="00BE7AE5">
        <w:rPr>
          <w:sz w:val="28"/>
          <w:szCs w:val="28"/>
        </w:rPr>
        <w:t xml:space="preserve">led his people by example.  Some </w:t>
      </w:r>
      <w:r w:rsidR="00BE7AE5" w:rsidRPr="005B70BD">
        <w:rPr>
          <w:i/>
          <w:iCs/>
          <w:sz w:val="28"/>
          <w:szCs w:val="28"/>
        </w:rPr>
        <w:t>thing</w:t>
      </w:r>
      <w:r w:rsidR="00BE7AE5">
        <w:rPr>
          <w:sz w:val="28"/>
          <w:szCs w:val="28"/>
        </w:rPr>
        <w:t xml:space="preserve">, </w:t>
      </w:r>
      <w:r>
        <w:rPr>
          <w:sz w:val="28"/>
          <w:szCs w:val="28"/>
        </w:rPr>
        <w:t xml:space="preserve">some body of wisdom - </w:t>
      </w:r>
      <w:r w:rsidR="00BE7AE5">
        <w:rPr>
          <w:sz w:val="28"/>
          <w:szCs w:val="28"/>
        </w:rPr>
        <w:t>let’s call it Torah</w:t>
      </w:r>
      <w:r>
        <w:rPr>
          <w:sz w:val="28"/>
          <w:szCs w:val="28"/>
        </w:rPr>
        <w:t xml:space="preserve"> -</w:t>
      </w:r>
      <w:r w:rsidR="00BE7AE5">
        <w:rPr>
          <w:sz w:val="28"/>
          <w:szCs w:val="28"/>
        </w:rPr>
        <w:t xml:space="preserve"> led our people and all people by example as well.  </w:t>
      </w:r>
      <w:r w:rsidR="00BE7AE5">
        <w:rPr>
          <w:i/>
          <w:iCs/>
          <w:sz w:val="28"/>
          <w:szCs w:val="28"/>
        </w:rPr>
        <w:t xml:space="preserve">Lo </w:t>
      </w:r>
      <w:proofErr w:type="spellStart"/>
      <w:r w:rsidR="00BE7AE5">
        <w:rPr>
          <w:i/>
          <w:iCs/>
          <w:sz w:val="28"/>
          <w:szCs w:val="28"/>
        </w:rPr>
        <w:t>tishkach</w:t>
      </w:r>
      <w:proofErr w:type="spellEnd"/>
      <w:r w:rsidR="00BE7AE5">
        <w:rPr>
          <w:sz w:val="28"/>
          <w:szCs w:val="28"/>
        </w:rPr>
        <w:t>, says our Torah.  “Don’t forget.”  Don’t forget the difference.</w:t>
      </w:r>
      <w:r w:rsidR="005C13B3">
        <w:rPr>
          <w:sz w:val="28"/>
          <w:szCs w:val="28"/>
        </w:rPr>
        <w:t xml:space="preserve"> </w:t>
      </w:r>
    </w:p>
    <w:p w:rsidR="000C5EB3" w:rsidRDefault="000C5EB3" w:rsidP="00BB7D23">
      <w:pPr>
        <w:spacing w:line="360" w:lineRule="auto"/>
        <w:rPr>
          <w:sz w:val="28"/>
          <w:szCs w:val="28"/>
        </w:rPr>
      </w:pPr>
    </w:p>
    <w:p w:rsidR="0036462F" w:rsidRPr="0036462F" w:rsidRDefault="0036462F" w:rsidP="0036462F">
      <w:pPr>
        <w:spacing w:line="360" w:lineRule="auto"/>
        <w:rPr>
          <w:sz w:val="28"/>
          <w:szCs w:val="28"/>
        </w:rPr>
      </w:pPr>
    </w:p>
    <w:p w:rsidR="009B5E57" w:rsidRDefault="009B5E57"/>
    <w:p w:rsidR="009B5E57" w:rsidRDefault="009B5E57"/>
    <w:sectPr w:rsidR="009B5E57"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CC6" w:rsidRDefault="00F03CC6" w:rsidP="000C5EB3">
      <w:r>
        <w:separator/>
      </w:r>
    </w:p>
  </w:endnote>
  <w:endnote w:type="continuationSeparator" w:id="0">
    <w:p w:rsidR="00F03CC6" w:rsidRDefault="00F03CC6" w:rsidP="000C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CC6" w:rsidRDefault="00F03CC6" w:rsidP="000C5EB3">
      <w:r>
        <w:separator/>
      </w:r>
    </w:p>
  </w:footnote>
  <w:footnote w:type="continuationSeparator" w:id="0">
    <w:p w:rsidR="00F03CC6" w:rsidRDefault="00F03CC6" w:rsidP="000C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6149160"/>
      <w:docPartObj>
        <w:docPartGallery w:val="Page Numbers (Top of Page)"/>
        <w:docPartUnique/>
      </w:docPartObj>
    </w:sdtPr>
    <w:sdtContent>
      <w:p w:rsidR="000C5EB3" w:rsidRDefault="000C5EB3" w:rsidP="00DA3D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5EB3" w:rsidRDefault="000C5EB3" w:rsidP="000C5E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6601330"/>
      <w:docPartObj>
        <w:docPartGallery w:val="Page Numbers (Top of Page)"/>
        <w:docPartUnique/>
      </w:docPartObj>
    </w:sdtPr>
    <w:sdtContent>
      <w:p w:rsidR="000C5EB3" w:rsidRDefault="000C5EB3" w:rsidP="00DA3D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C5EB3" w:rsidRDefault="000C5EB3" w:rsidP="000C5E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57"/>
    <w:rsid w:val="00047B4A"/>
    <w:rsid w:val="000C5EB3"/>
    <w:rsid w:val="001C306C"/>
    <w:rsid w:val="001C47F6"/>
    <w:rsid w:val="0036462F"/>
    <w:rsid w:val="0039346A"/>
    <w:rsid w:val="003F14A4"/>
    <w:rsid w:val="00405C85"/>
    <w:rsid w:val="004A56AC"/>
    <w:rsid w:val="00504CEF"/>
    <w:rsid w:val="00541A4A"/>
    <w:rsid w:val="005B70BD"/>
    <w:rsid w:val="005C13B3"/>
    <w:rsid w:val="006372D7"/>
    <w:rsid w:val="007B6A1B"/>
    <w:rsid w:val="007D215F"/>
    <w:rsid w:val="00894E49"/>
    <w:rsid w:val="008D1667"/>
    <w:rsid w:val="008D4F55"/>
    <w:rsid w:val="008D6437"/>
    <w:rsid w:val="00904043"/>
    <w:rsid w:val="00952C3F"/>
    <w:rsid w:val="009751CB"/>
    <w:rsid w:val="00995116"/>
    <w:rsid w:val="009B5E57"/>
    <w:rsid w:val="009F54CB"/>
    <w:rsid w:val="00A06951"/>
    <w:rsid w:val="00A118DA"/>
    <w:rsid w:val="00B77C27"/>
    <w:rsid w:val="00BB7D23"/>
    <w:rsid w:val="00BE7AE5"/>
    <w:rsid w:val="00C21625"/>
    <w:rsid w:val="00C91A6E"/>
    <w:rsid w:val="00D26A25"/>
    <w:rsid w:val="00D44FD4"/>
    <w:rsid w:val="00D865CD"/>
    <w:rsid w:val="00DB4B82"/>
    <w:rsid w:val="00E00BE3"/>
    <w:rsid w:val="00F03CC6"/>
    <w:rsid w:val="00F86E49"/>
    <w:rsid w:val="00FA0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C9D5317"/>
  <w15:chartTrackingRefBased/>
  <w15:docId w15:val="{BB481D7F-EE10-964D-9F1B-0F995044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EB3"/>
    <w:pPr>
      <w:tabs>
        <w:tab w:val="center" w:pos="4680"/>
        <w:tab w:val="right" w:pos="9360"/>
      </w:tabs>
    </w:pPr>
  </w:style>
  <w:style w:type="character" w:customStyle="1" w:styleId="HeaderChar">
    <w:name w:val="Header Char"/>
    <w:basedOn w:val="DefaultParagraphFont"/>
    <w:link w:val="Header"/>
    <w:uiPriority w:val="99"/>
    <w:rsid w:val="000C5EB3"/>
  </w:style>
  <w:style w:type="character" w:styleId="PageNumber">
    <w:name w:val="page number"/>
    <w:basedOn w:val="DefaultParagraphFont"/>
    <w:uiPriority w:val="99"/>
    <w:semiHidden/>
    <w:unhideWhenUsed/>
    <w:rsid w:val="000C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878</Words>
  <Characters>3837</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36</cp:revision>
  <dcterms:created xsi:type="dcterms:W3CDTF">2020-08-28T17:33:00Z</dcterms:created>
  <dcterms:modified xsi:type="dcterms:W3CDTF">2020-08-28T18:35:00Z</dcterms:modified>
</cp:coreProperties>
</file>