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6DF" w:rsidRPr="00BC33E6" w:rsidRDefault="00A84623" w:rsidP="00DD14E9">
      <w:pPr>
        <w:jc w:val="center"/>
        <w:rPr>
          <w:sz w:val="28"/>
          <w:szCs w:val="28"/>
        </w:rPr>
      </w:pPr>
      <w:r w:rsidRPr="00BC33E6">
        <w:rPr>
          <w:sz w:val="28"/>
          <w:szCs w:val="28"/>
        </w:rPr>
        <w:t>“A Multiplicity of Blessings”</w:t>
      </w:r>
    </w:p>
    <w:p w:rsidR="00A84623" w:rsidRPr="00BC33E6" w:rsidRDefault="00A84623" w:rsidP="00DD14E9">
      <w:pPr>
        <w:jc w:val="center"/>
        <w:rPr>
          <w:sz w:val="28"/>
          <w:szCs w:val="28"/>
        </w:rPr>
      </w:pPr>
      <w:proofErr w:type="spellStart"/>
      <w:r w:rsidRPr="00BC33E6">
        <w:rPr>
          <w:sz w:val="28"/>
          <w:szCs w:val="28"/>
        </w:rPr>
        <w:t>D’var</w:t>
      </w:r>
      <w:proofErr w:type="spellEnd"/>
      <w:r w:rsidRPr="00BC33E6">
        <w:rPr>
          <w:sz w:val="28"/>
          <w:szCs w:val="28"/>
        </w:rPr>
        <w:t xml:space="preserve"> Torah for Shabbat Lech </w:t>
      </w:r>
      <w:proofErr w:type="spellStart"/>
      <w:r w:rsidRPr="00BC33E6">
        <w:rPr>
          <w:sz w:val="28"/>
          <w:szCs w:val="28"/>
        </w:rPr>
        <w:t>L’cha</w:t>
      </w:r>
      <w:proofErr w:type="spellEnd"/>
      <w:r w:rsidRPr="00BC33E6">
        <w:rPr>
          <w:sz w:val="28"/>
          <w:szCs w:val="28"/>
        </w:rPr>
        <w:t>, October 30, 2020</w:t>
      </w:r>
    </w:p>
    <w:p w:rsidR="00A84623" w:rsidRPr="00BC33E6" w:rsidRDefault="00A84623" w:rsidP="00DD14E9">
      <w:pPr>
        <w:jc w:val="center"/>
        <w:rPr>
          <w:sz w:val="28"/>
          <w:szCs w:val="28"/>
        </w:rPr>
      </w:pPr>
      <w:r w:rsidRPr="00BC33E6">
        <w:rPr>
          <w:sz w:val="28"/>
          <w:szCs w:val="28"/>
        </w:rPr>
        <w:t>Rabbi Lester Bronstein, Bet Am Shalom, White Plains NY</w:t>
      </w:r>
    </w:p>
    <w:p w:rsidR="00A84623" w:rsidRDefault="00A84623"/>
    <w:p w:rsidR="00BC33E6" w:rsidRDefault="00BC33E6" w:rsidP="00BC33E6">
      <w:pPr>
        <w:rPr>
          <w:sz w:val="28"/>
          <w:szCs w:val="28"/>
        </w:rPr>
      </w:pPr>
      <w:r>
        <w:rPr>
          <w:sz w:val="28"/>
          <w:szCs w:val="28"/>
        </w:rPr>
        <w:t xml:space="preserve">My bar mitzvah portion was </w:t>
      </w:r>
      <w:r w:rsidRPr="00AA5231">
        <w:rPr>
          <w:i/>
          <w:iCs/>
          <w:sz w:val="28"/>
          <w:szCs w:val="28"/>
        </w:rPr>
        <w:t>Lech</w:t>
      </w:r>
      <w:r>
        <w:rPr>
          <w:sz w:val="28"/>
          <w:szCs w:val="28"/>
        </w:rPr>
        <w:t xml:space="preserve"> </w:t>
      </w:r>
      <w:proofErr w:type="spellStart"/>
      <w:r w:rsidRPr="00AA5231">
        <w:rPr>
          <w:i/>
          <w:iCs/>
          <w:sz w:val="28"/>
          <w:szCs w:val="28"/>
        </w:rPr>
        <w:t>Lecha</w:t>
      </w:r>
      <w:proofErr w:type="spellEnd"/>
      <w:r>
        <w:rPr>
          <w:sz w:val="28"/>
          <w:szCs w:val="28"/>
        </w:rPr>
        <w:t xml:space="preserve">, which we read </w:t>
      </w:r>
      <w:r w:rsidRPr="00AA5231">
        <w:rPr>
          <w:sz w:val="28"/>
          <w:szCs w:val="28"/>
        </w:rPr>
        <w:t>all over the Jewish world</w:t>
      </w:r>
      <w:r>
        <w:rPr>
          <w:sz w:val="28"/>
          <w:szCs w:val="28"/>
        </w:rPr>
        <w:t xml:space="preserve"> this week.  My modest little speech began, in my inescapable Texas accent: “My </w:t>
      </w:r>
      <w:proofErr w:type="spellStart"/>
      <w:r>
        <w:rPr>
          <w:sz w:val="28"/>
          <w:szCs w:val="28"/>
        </w:rPr>
        <w:t>par’shah</w:t>
      </w:r>
      <w:proofErr w:type="spellEnd"/>
      <w:r>
        <w:rPr>
          <w:sz w:val="28"/>
          <w:szCs w:val="28"/>
        </w:rPr>
        <w:t xml:space="preserve">, Lech </w:t>
      </w:r>
      <w:proofErr w:type="spellStart"/>
      <w:r>
        <w:rPr>
          <w:sz w:val="28"/>
          <w:szCs w:val="28"/>
        </w:rPr>
        <w:t>Lecha</w:t>
      </w:r>
      <w:proofErr w:type="spellEnd"/>
      <w:r>
        <w:rPr>
          <w:sz w:val="28"/>
          <w:szCs w:val="28"/>
        </w:rPr>
        <w:t>, tells of Abram, who left his father’s house and followed God to a new place and a new way of worshiping God.”  Or something like that.</w:t>
      </w:r>
    </w:p>
    <w:p w:rsidR="0092392F" w:rsidRDefault="0092392F" w:rsidP="00BC33E6">
      <w:pPr>
        <w:rPr>
          <w:sz w:val="28"/>
          <w:szCs w:val="28"/>
        </w:rPr>
      </w:pPr>
    </w:p>
    <w:p w:rsidR="0092392F" w:rsidRDefault="0092392F" w:rsidP="00BC33E6">
      <w:pPr>
        <w:rPr>
          <w:sz w:val="28"/>
          <w:szCs w:val="28"/>
        </w:rPr>
      </w:pPr>
      <w:r>
        <w:rPr>
          <w:sz w:val="28"/>
          <w:szCs w:val="28"/>
        </w:rPr>
        <w:t>As a kid, I grasped the message of Abraham’s uniqueness and independence.  I’m not sure I understood the rest of the message, though.  Not until I was an adult and became deeply involved in interdenominational Jewish work, as well as interfaith work.</w:t>
      </w:r>
    </w:p>
    <w:p w:rsidR="00BC33E6" w:rsidRDefault="00BC33E6" w:rsidP="00BC33E6">
      <w:pPr>
        <w:rPr>
          <w:sz w:val="28"/>
          <w:szCs w:val="28"/>
        </w:rPr>
      </w:pPr>
    </w:p>
    <w:p w:rsidR="00072C8D" w:rsidRDefault="0092392F" w:rsidP="00BC33E6">
      <w:pPr>
        <w:rPr>
          <w:sz w:val="28"/>
          <w:szCs w:val="28"/>
        </w:rPr>
      </w:pPr>
      <w:r>
        <w:rPr>
          <w:sz w:val="28"/>
          <w:szCs w:val="28"/>
        </w:rPr>
        <w:t>For a</w:t>
      </w:r>
      <w:r w:rsidR="00BC33E6">
        <w:rPr>
          <w:sz w:val="28"/>
          <w:szCs w:val="28"/>
        </w:rPr>
        <w:t xml:space="preserve">s much as we like to characterize Abraham as the maverick, the one who goes it alone and </w:t>
      </w:r>
      <w:proofErr w:type="spellStart"/>
      <w:r w:rsidR="00BC33E6">
        <w:rPr>
          <w:sz w:val="28"/>
          <w:szCs w:val="28"/>
        </w:rPr>
        <w:t>bushwacks</w:t>
      </w:r>
      <w:proofErr w:type="spellEnd"/>
      <w:r w:rsidR="00BC33E6">
        <w:rPr>
          <w:sz w:val="28"/>
          <w:szCs w:val="28"/>
        </w:rPr>
        <w:t xml:space="preserve"> a new religious path all his own, a closer reading of the portion tells us something else.  Namely, Abraham’s career is notably one of interacting with – and getting along with – diverse groups of nations, tribes, ethnicities, and religious practitioners.  </w:t>
      </w:r>
    </w:p>
    <w:p w:rsidR="00072C8D" w:rsidRDefault="00072C8D" w:rsidP="00BC33E6">
      <w:pPr>
        <w:rPr>
          <w:sz w:val="28"/>
          <w:szCs w:val="28"/>
        </w:rPr>
      </w:pPr>
    </w:p>
    <w:p w:rsidR="00BC33E6" w:rsidRDefault="00BC33E6" w:rsidP="00BC33E6">
      <w:pPr>
        <w:rPr>
          <w:sz w:val="28"/>
          <w:szCs w:val="28"/>
        </w:rPr>
      </w:pPr>
      <w:r>
        <w:rPr>
          <w:sz w:val="28"/>
          <w:szCs w:val="28"/>
        </w:rPr>
        <w:t xml:space="preserve">It is his ability to speak others’ religious and cultural languages, and to shuttle among them on behalf of his own family and the family of nations in his midst, that gives him the well-earned title “father of a multitude of nations.” </w:t>
      </w:r>
      <w:r>
        <w:rPr>
          <w:i/>
          <w:iCs/>
          <w:sz w:val="28"/>
          <w:szCs w:val="28"/>
        </w:rPr>
        <w:t xml:space="preserve">Av </w:t>
      </w:r>
      <w:proofErr w:type="spellStart"/>
      <w:r>
        <w:rPr>
          <w:i/>
          <w:iCs/>
          <w:sz w:val="28"/>
          <w:szCs w:val="28"/>
        </w:rPr>
        <w:t>hamon</w:t>
      </w:r>
      <w:proofErr w:type="spellEnd"/>
      <w:r>
        <w:rPr>
          <w:i/>
          <w:iCs/>
          <w:sz w:val="28"/>
          <w:szCs w:val="28"/>
        </w:rPr>
        <w:t xml:space="preserve"> goyim</w:t>
      </w:r>
      <w:r>
        <w:rPr>
          <w:sz w:val="28"/>
          <w:szCs w:val="28"/>
        </w:rPr>
        <w:t>.</w:t>
      </w:r>
    </w:p>
    <w:p w:rsidR="002366A4" w:rsidRDefault="002366A4" w:rsidP="00BC33E6">
      <w:pPr>
        <w:rPr>
          <w:sz w:val="28"/>
          <w:szCs w:val="28"/>
        </w:rPr>
      </w:pPr>
    </w:p>
    <w:p w:rsidR="002366A4" w:rsidRDefault="002366A4" w:rsidP="00BC33E6">
      <w:pPr>
        <w:rPr>
          <w:sz w:val="28"/>
          <w:szCs w:val="28"/>
        </w:rPr>
      </w:pPr>
      <w:r>
        <w:rPr>
          <w:sz w:val="28"/>
          <w:szCs w:val="28"/>
        </w:rPr>
        <w:t xml:space="preserve">Avraham – or just Avram as he is known until the end of our parashah – becomes the tone setter for what the Jewish people would become, or at least what we would </w:t>
      </w:r>
      <w:r>
        <w:rPr>
          <w:i/>
          <w:iCs/>
          <w:sz w:val="28"/>
          <w:szCs w:val="28"/>
        </w:rPr>
        <w:t xml:space="preserve">strive </w:t>
      </w:r>
      <w:r>
        <w:rPr>
          <w:sz w:val="28"/>
          <w:szCs w:val="28"/>
        </w:rPr>
        <w:t xml:space="preserve">to become.  </w:t>
      </w:r>
      <w:r w:rsidR="00072C8D">
        <w:rPr>
          <w:sz w:val="28"/>
          <w:szCs w:val="28"/>
        </w:rPr>
        <w:t>Namely, w</w:t>
      </w:r>
      <w:r>
        <w:rPr>
          <w:sz w:val="28"/>
          <w:szCs w:val="28"/>
        </w:rPr>
        <w:t>e would be true to our unique identity, AND we would interact – interconnect – with all the peoples of the world in order to radiate a great ethical vision for humanity.</w:t>
      </w:r>
    </w:p>
    <w:p w:rsidR="002366A4" w:rsidRDefault="002366A4" w:rsidP="00BC33E6">
      <w:pPr>
        <w:rPr>
          <w:sz w:val="28"/>
          <w:szCs w:val="28"/>
        </w:rPr>
      </w:pPr>
    </w:p>
    <w:p w:rsidR="002366A4" w:rsidRPr="002366A4" w:rsidRDefault="002366A4" w:rsidP="00BC33E6">
      <w:pPr>
        <w:rPr>
          <w:sz w:val="28"/>
          <w:szCs w:val="28"/>
        </w:rPr>
      </w:pPr>
      <w:r>
        <w:rPr>
          <w:sz w:val="28"/>
          <w:szCs w:val="28"/>
        </w:rPr>
        <w:t xml:space="preserve">And along the way, we would be welcomed sometimes and shunned sometimes.  Embraced sometimes, and mass-murdered sometimes.  But we would not erase this </w:t>
      </w:r>
      <w:r w:rsidR="00B55E07">
        <w:rPr>
          <w:sz w:val="28"/>
          <w:szCs w:val="28"/>
        </w:rPr>
        <w:t xml:space="preserve">seminal </w:t>
      </w:r>
      <w:r>
        <w:rPr>
          <w:sz w:val="28"/>
          <w:szCs w:val="28"/>
        </w:rPr>
        <w:t>idea from our Torah or our collective memory.</w:t>
      </w:r>
    </w:p>
    <w:p w:rsidR="007F0147" w:rsidRDefault="007F0147"/>
    <w:p w:rsidR="007F0147" w:rsidRDefault="007F0147"/>
    <w:p w:rsidR="00A84623" w:rsidRPr="002366A4" w:rsidRDefault="00A84623">
      <w:pPr>
        <w:rPr>
          <w:sz w:val="28"/>
          <w:szCs w:val="28"/>
        </w:rPr>
      </w:pPr>
      <w:r w:rsidRPr="002366A4">
        <w:rPr>
          <w:sz w:val="28"/>
          <w:szCs w:val="28"/>
        </w:rPr>
        <w:t>Here is the key verse</w:t>
      </w:r>
      <w:r w:rsidR="00952C0E">
        <w:rPr>
          <w:sz w:val="28"/>
          <w:szCs w:val="28"/>
        </w:rPr>
        <w:t xml:space="preserve"> (Genesis 12: 3)</w:t>
      </w:r>
      <w:r w:rsidRPr="002366A4">
        <w:rPr>
          <w:sz w:val="28"/>
          <w:szCs w:val="28"/>
        </w:rPr>
        <w:t xml:space="preserve">: </w:t>
      </w:r>
    </w:p>
    <w:p w:rsidR="00A84623" w:rsidRPr="002366A4" w:rsidRDefault="00A84623" w:rsidP="00A84623">
      <w:pPr>
        <w:pStyle w:val="he"/>
        <w:rPr>
          <w:sz w:val="32"/>
          <w:szCs w:val="32"/>
        </w:rPr>
      </w:pPr>
      <w:r w:rsidRPr="002366A4">
        <w:rPr>
          <w:rFonts w:hint="cs"/>
          <w:sz w:val="32"/>
          <w:szCs w:val="32"/>
          <w:rtl/>
        </w:rPr>
        <w:lastRenderedPageBreak/>
        <w:t xml:space="preserve">וַאֲבָֽרֲכָה֙ מְבָ֣רְכֶ֔יךָ וּמְקַלֶּלְךָ֖ </w:t>
      </w:r>
      <w:proofErr w:type="spellStart"/>
      <w:r w:rsidRPr="002366A4">
        <w:rPr>
          <w:rFonts w:hint="cs"/>
          <w:sz w:val="32"/>
          <w:szCs w:val="32"/>
          <w:rtl/>
        </w:rPr>
        <w:t>אָאֹ֑ר</w:t>
      </w:r>
      <w:proofErr w:type="spellEnd"/>
      <w:r w:rsidRPr="002366A4">
        <w:rPr>
          <w:rFonts w:hint="cs"/>
          <w:sz w:val="32"/>
          <w:szCs w:val="32"/>
          <w:rtl/>
        </w:rPr>
        <w:t xml:space="preserve"> </w:t>
      </w:r>
      <w:proofErr w:type="spellStart"/>
      <w:r w:rsidRPr="002366A4">
        <w:rPr>
          <w:rFonts w:hint="cs"/>
          <w:sz w:val="32"/>
          <w:szCs w:val="32"/>
          <w:rtl/>
        </w:rPr>
        <w:t>וְנִבְרְכ֣ו</w:t>
      </w:r>
      <w:proofErr w:type="spellEnd"/>
      <w:r w:rsidRPr="002366A4">
        <w:rPr>
          <w:rFonts w:hint="cs"/>
          <w:sz w:val="32"/>
          <w:szCs w:val="32"/>
          <w:rtl/>
        </w:rPr>
        <w:t xml:space="preserve">ּ בְךָ֔ כֹּ֖ל מִשְׁפְּחֹ֥ת הָאֲדָמָֽה׃ </w:t>
      </w:r>
    </w:p>
    <w:p w:rsidR="00A84623" w:rsidRDefault="00A84623" w:rsidP="00A84623">
      <w:pPr>
        <w:pStyle w:val="en"/>
        <w:rPr>
          <w:rFonts w:asciiTheme="minorHAnsi" w:hAnsiTheme="minorHAnsi" w:cstheme="minorHAnsi"/>
          <w:sz w:val="28"/>
          <w:szCs w:val="28"/>
          <w:lang w:val="en"/>
        </w:rPr>
      </w:pPr>
      <w:r w:rsidRPr="006A5FB9">
        <w:rPr>
          <w:rFonts w:asciiTheme="minorHAnsi" w:hAnsiTheme="minorHAnsi" w:cstheme="minorHAnsi"/>
          <w:sz w:val="28"/>
          <w:szCs w:val="28"/>
          <w:lang w:val="en"/>
        </w:rPr>
        <w:t>I will bless those who bless you</w:t>
      </w:r>
      <w:r w:rsidR="006A5FB9" w:rsidRPr="006A5FB9">
        <w:rPr>
          <w:rFonts w:asciiTheme="minorHAnsi" w:hAnsiTheme="minorHAnsi" w:cstheme="minorHAnsi"/>
          <w:sz w:val="28"/>
          <w:szCs w:val="28"/>
          <w:lang w:val="en"/>
        </w:rPr>
        <w:t>, a</w:t>
      </w:r>
      <w:r w:rsidRPr="006A5FB9">
        <w:rPr>
          <w:rFonts w:asciiTheme="minorHAnsi" w:hAnsiTheme="minorHAnsi" w:cstheme="minorHAnsi"/>
          <w:sz w:val="28"/>
          <w:szCs w:val="28"/>
          <w:lang w:val="en"/>
        </w:rPr>
        <w:t xml:space="preserve">nd </w:t>
      </w:r>
      <w:r w:rsidR="00483FD2" w:rsidRPr="006A5FB9">
        <w:rPr>
          <w:rFonts w:asciiTheme="minorHAnsi" w:hAnsiTheme="minorHAnsi" w:cstheme="minorHAnsi"/>
          <w:sz w:val="28"/>
          <w:szCs w:val="28"/>
          <w:lang w:val="en"/>
        </w:rPr>
        <w:t>any individual that</w:t>
      </w:r>
      <w:r w:rsidRPr="006A5FB9">
        <w:rPr>
          <w:rFonts w:asciiTheme="minorHAnsi" w:hAnsiTheme="minorHAnsi" w:cstheme="minorHAnsi"/>
          <w:sz w:val="28"/>
          <w:szCs w:val="28"/>
          <w:lang w:val="en"/>
        </w:rPr>
        <w:t xml:space="preserve"> curses you</w:t>
      </w:r>
      <w:r w:rsidR="00483FD2" w:rsidRPr="006A5FB9">
        <w:rPr>
          <w:rFonts w:asciiTheme="minorHAnsi" w:hAnsiTheme="minorHAnsi" w:cstheme="minorHAnsi"/>
          <w:sz w:val="28"/>
          <w:szCs w:val="28"/>
          <w:lang w:val="en"/>
        </w:rPr>
        <w:t>, I will [subsequently] curse</w:t>
      </w:r>
      <w:r w:rsidRPr="006A5FB9">
        <w:rPr>
          <w:rFonts w:asciiTheme="minorHAnsi" w:hAnsiTheme="minorHAnsi" w:cstheme="minorHAnsi"/>
          <w:sz w:val="28"/>
          <w:szCs w:val="28"/>
          <w:lang w:val="en"/>
        </w:rPr>
        <w:t xml:space="preserve">; And all the families of the earth </w:t>
      </w:r>
      <w:r w:rsidR="006A5FB9" w:rsidRPr="006A5FB9">
        <w:rPr>
          <w:rFonts w:asciiTheme="minorHAnsi" w:hAnsiTheme="minorHAnsi" w:cstheme="minorHAnsi"/>
          <w:sz w:val="28"/>
          <w:szCs w:val="28"/>
          <w:lang w:val="en"/>
        </w:rPr>
        <w:t>s</w:t>
      </w:r>
      <w:r w:rsidRPr="006A5FB9">
        <w:rPr>
          <w:rFonts w:asciiTheme="minorHAnsi" w:hAnsiTheme="minorHAnsi" w:cstheme="minorHAnsi"/>
          <w:sz w:val="28"/>
          <w:szCs w:val="28"/>
          <w:lang w:val="en"/>
        </w:rPr>
        <w:t>hall bless themselves by you.”</w:t>
      </w:r>
    </w:p>
    <w:p w:rsidR="00473774" w:rsidRDefault="00EC1ED5" w:rsidP="00A84623">
      <w:pPr>
        <w:pStyle w:val="en"/>
        <w:rPr>
          <w:rFonts w:asciiTheme="minorHAnsi" w:hAnsiTheme="minorHAnsi" w:cstheme="minorHAnsi"/>
          <w:sz w:val="28"/>
          <w:szCs w:val="28"/>
          <w:lang w:val="en"/>
        </w:rPr>
      </w:pPr>
      <w:r>
        <w:rPr>
          <w:rFonts w:asciiTheme="minorHAnsi" w:hAnsiTheme="minorHAnsi" w:cstheme="minorHAnsi"/>
          <w:sz w:val="28"/>
          <w:szCs w:val="28"/>
          <w:lang w:val="en"/>
        </w:rPr>
        <w:t xml:space="preserve">In the parashah, every local leader from </w:t>
      </w:r>
      <w:proofErr w:type="spellStart"/>
      <w:r>
        <w:rPr>
          <w:rFonts w:asciiTheme="minorHAnsi" w:hAnsiTheme="minorHAnsi" w:cstheme="minorHAnsi"/>
          <w:sz w:val="28"/>
          <w:szCs w:val="28"/>
          <w:lang w:val="en"/>
        </w:rPr>
        <w:t>Chedarlaomer</w:t>
      </w:r>
      <w:proofErr w:type="spellEnd"/>
      <w:r>
        <w:rPr>
          <w:rFonts w:asciiTheme="minorHAnsi" w:hAnsiTheme="minorHAnsi" w:cstheme="minorHAnsi"/>
          <w:sz w:val="28"/>
          <w:szCs w:val="28"/>
          <w:lang w:val="en"/>
        </w:rPr>
        <w:t xml:space="preserve"> to </w:t>
      </w:r>
      <w:proofErr w:type="spellStart"/>
      <w:r>
        <w:rPr>
          <w:rFonts w:asciiTheme="minorHAnsi" w:hAnsiTheme="minorHAnsi" w:cstheme="minorHAnsi"/>
          <w:sz w:val="28"/>
          <w:szCs w:val="28"/>
          <w:lang w:val="en"/>
        </w:rPr>
        <w:t>Melkitzedek</w:t>
      </w:r>
      <w:proofErr w:type="spellEnd"/>
      <w:r>
        <w:rPr>
          <w:rFonts w:asciiTheme="minorHAnsi" w:hAnsiTheme="minorHAnsi" w:cstheme="minorHAnsi"/>
          <w:sz w:val="28"/>
          <w:szCs w:val="28"/>
          <w:lang w:val="en"/>
        </w:rPr>
        <w:t xml:space="preserve"> wants to have Avraham over for dinner.</w:t>
      </w:r>
      <w:r w:rsidR="00353DC8">
        <w:rPr>
          <w:rFonts w:asciiTheme="minorHAnsi" w:hAnsiTheme="minorHAnsi" w:cstheme="minorHAnsi"/>
          <w:sz w:val="28"/>
          <w:szCs w:val="28"/>
          <w:lang w:val="en"/>
        </w:rPr>
        <w:t xml:space="preserve">  Everyone wants to consult with him; to pray with him; to ally themselves with him; to draft off of his spiritual strength.</w:t>
      </w:r>
      <w:r w:rsidR="009C0691">
        <w:rPr>
          <w:rFonts w:asciiTheme="minorHAnsi" w:hAnsiTheme="minorHAnsi" w:cstheme="minorHAnsi"/>
          <w:sz w:val="28"/>
          <w:szCs w:val="28"/>
          <w:lang w:val="en"/>
        </w:rPr>
        <w:t xml:space="preserve">  The more he exhibits personal integrity and dedication to his own religious mission, the more they want to befriend him.</w:t>
      </w:r>
    </w:p>
    <w:p w:rsidR="00727240" w:rsidRDefault="00473774" w:rsidP="00A84623">
      <w:pPr>
        <w:pStyle w:val="en"/>
        <w:rPr>
          <w:rFonts w:asciiTheme="minorHAnsi" w:hAnsiTheme="minorHAnsi" w:cstheme="minorHAnsi"/>
          <w:sz w:val="28"/>
          <w:szCs w:val="28"/>
          <w:lang w:val="en"/>
        </w:rPr>
      </w:pPr>
      <w:proofErr w:type="spellStart"/>
      <w:r>
        <w:rPr>
          <w:rFonts w:asciiTheme="minorHAnsi" w:hAnsiTheme="minorHAnsi" w:cstheme="minorHAnsi"/>
          <w:sz w:val="28"/>
          <w:szCs w:val="28"/>
          <w:lang w:val="en"/>
        </w:rPr>
        <w:t>Ralbag</w:t>
      </w:r>
      <w:proofErr w:type="spellEnd"/>
      <w:r>
        <w:rPr>
          <w:rFonts w:asciiTheme="minorHAnsi" w:hAnsiTheme="minorHAnsi" w:cstheme="minorHAnsi"/>
          <w:sz w:val="28"/>
          <w:szCs w:val="28"/>
          <w:lang w:val="en"/>
        </w:rPr>
        <w:t xml:space="preserve">, who is </w:t>
      </w:r>
      <w:r w:rsidR="008B5B60">
        <w:rPr>
          <w:rFonts w:asciiTheme="minorHAnsi" w:hAnsiTheme="minorHAnsi" w:cstheme="minorHAnsi"/>
          <w:sz w:val="28"/>
          <w:szCs w:val="28"/>
          <w:lang w:val="en"/>
        </w:rPr>
        <w:t>the 14</w:t>
      </w:r>
      <w:r w:rsidR="008B5B60" w:rsidRPr="008B5B60">
        <w:rPr>
          <w:rFonts w:asciiTheme="minorHAnsi" w:hAnsiTheme="minorHAnsi" w:cstheme="minorHAnsi"/>
          <w:sz w:val="28"/>
          <w:szCs w:val="28"/>
          <w:vertAlign w:val="superscript"/>
          <w:lang w:val="en"/>
        </w:rPr>
        <w:t>th</w:t>
      </w:r>
      <w:r w:rsidR="008B5B60">
        <w:rPr>
          <w:rFonts w:asciiTheme="minorHAnsi" w:hAnsiTheme="minorHAnsi" w:cstheme="minorHAnsi"/>
          <w:sz w:val="28"/>
          <w:szCs w:val="28"/>
          <w:lang w:val="en"/>
        </w:rPr>
        <w:t xml:space="preserve"> century French </w:t>
      </w:r>
      <w:r>
        <w:rPr>
          <w:rFonts w:asciiTheme="minorHAnsi" w:hAnsiTheme="minorHAnsi" w:cstheme="minorHAnsi"/>
          <w:sz w:val="28"/>
          <w:szCs w:val="28"/>
          <w:lang w:val="en"/>
        </w:rPr>
        <w:t xml:space="preserve">Rabbi Levi ben Gershon, or </w:t>
      </w:r>
      <w:proofErr w:type="spellStart"/>
      <w:r>
        <w:rPr>
          <w:rFonts w:asciiTheme="minorHAnsi" w:hAnsiTheme="minorHAnsi" w:cstheme="minorHAnsi"/>
          <w:sz w:val="28"/>
          <w:szCs w:val="28"/>
          <w:lang w:val="en"/>
        </w:rPr>
        <w:t>Gersonides</w:t>
      </w:r>
      <w:proofErr w:type="spellEnd"/>
      <w:r>
        <w:rPr>
          <w:rFonts w:asciiTheme="minorHAnsi" w:hAnsiTheme="minorHAnsi" w:cstheme="minorHAnsi"/>
          <w:sz w:val="28"/>
          <w:szCs w:val="28"/>
          <w:lang w:val="en"/>
        </w:rPr>
        <w:t xml:space="preserve"> in the medieval philosophical literature, notes that </w:t>
      </w:r>
      <w:r w:rsidR="00A82543">
        <w:rPr>
          <w:rFonts w:asciiTheme="minorHAnsi" w:hAnsiTheme="minorHAnsi" w:cstheme="minorHAnsi"/>
          <w:sz w:val="28"/>
          <w:szCs w:val="28"/>
          <w:lang w:val="en"/>
        </w:rPr>
        <w:t xml:space="preserve">God’s promise to “bless those that bless you” is in the plural, while “cursing those that curse you” is in the singular.  The idea, he says, is that it’s actually a divine wish that his supporters be many and his detractors be few.  </w:t>
      </w:r>
    </w:p>
    <w:p w:rsidR="00513558" w:rsidRDefault="00901D96" w:rsidP="00A84623">
      <w:pPr>
        <w:pStyle w:val="en"/>
        <w:rPr>
          <w:rFonts w:asciiTheme="minorHAnsi" w:hAnsiTheme="minorHAnsi" w:cstheme="minorHAnsi"/>
          <w:sz w:val="28"/>
          <w:szCs w:val="28"/>
          <w:lang w:val="en"/>
        </w:rPr>
      </w:pPr>
      <w:r>
        <w:rPr>
          <w:rFonts w:asciiTheme="minorHAnsi" w:hAnsiTheme="minorHAnsi" w:cstheme="minorHAnsi"/>
          <w:sz w:val="28"/>
          <w:szCs w:val="28"/>
          <w:lang w:val="en"/>
        </w:rPr>
        <w:t xml:space="preserve">How else, asks </w:t>
      </w:r>
      <w:proofErr w:type="spellStart"/>
      <w:r>
        <w:rPr>
          <w:rFonts w:asciiTheme="minorHAnsi" w:hAnsiTheme="minorHAnsi" w:cstheme="minorHAnsi"/>
          <w:sz w:val="28"/>
          <w:szCs w:val="28"/>
          <w:lang w:val="en"/>
        </w:rPr>
        <w:t>Ralbag</w:t>
      </w:r>
      <w:proofErr w:type="spellEnd"/>
      <w:r>
        <w:rPr>
          <w:rFonts w:asciiTheme="minorHAnsi" w:hAnsiTheme="minorHAnsi" w:cstheme="minorHAnsi"/>
          <w:sz w:val="28"/>
          <w:szCs w:val="28"/>
          <w:lang w:val="en"/>
        </w:rPr>
        <w:t xml:space="preserve">, can we hope to create what he calls a </w:t>
      </w:r>
      <w:r>
        <w:rPr>
          <w:rFonts w:asciiTheme="minorHAnsi" w:hAnsiTheme="minorHAnsi" w:cstheme="minorHAnsi"/>
          <w:i/>
          <w:iCs/>
          <w:sz w:val="28"/>
          <w:szCs w:val="28"/>
          <w:lang w:val="en"/>
        </w:rPr>
        <w:t xml:space="preserve">kibbutz </w:t>
      </w:r>
      <w:proofErr w:type="spellStart"/>
      <w:r>
        <w:rPr>
          <w:rFonts w:asciiTheme="minorHAnsi" w:hAnsiTheme="minorHAnsi" w:cstheme="minorHAnsi"/>
          <w:i/>
          <w:iCs/>
          <w:sz w:val="28"/>
          <w:szCs w:val="28"/>
          <w:lang w:val="en"/>
        </w:rPr>
        <w:t>medini</w:t>
      </w:r>
      <w:proofErr w:type="spellEnd"/>
      <w:r>
        <w:rPr>
          <w:rFonts w:asciiTheme="minorHAnsi" w:hAnsiTheme="minorHAnsi" w:cstheme="minorHAnsi"/>
          <w:sz w:val="28"/>
          <w:szCs w:val="28"/>
          <w:lang w:val="en"/>
        </w:rPr>
        <w:t xml:space="preserve">, a “shared collective society.”  How else but when we rally around leaders of integrity with an abundance of blessings in our shared speech, even while minimizing our utterances of curses and disparagements toward our fellow </w:t>
      </w:r>
      <w:r>
        <w:rPr>
          <w:rFonts w:asciiTheme="minorHAnsi" w:hAnsiTheme="minorHAnsi" w:cstheme="minorHAnsi"/>
          <w:i/>
          <w:iCs/>
          <w:sz w:val="28"/>
          <w:szCs w:val="28"/>
          <w:lang w:val="en"/>
        </w:rPr>
        <w:t>kibbutzniks</w:t>
      </w:r>
      <w:r>
        <w:rPr>
          <w:rFonts w:asciiTheme="minorHAnsi" w:hAnsiTheme="minorHAnsi" w:cstheme="minorHAnsi"/>
          <w:sz w:val="28"/>
          <w:szCs w:val="28"/>
          <w:lang w:val="en"/>
        </w:rPr>
        <w:t xml:space="preserve">, our fellow </w:t>
      </w:r>
      <w:r w:rsidR="005B530F">
        <w:rPr>
          <w:rFonts w:asciiTheme="minorHAnsi" w:hAnsiTheme="minorHAnsi" w:cstheme="minorHAnsi"/>
          <w:sz w:val="28"/>
          <w:szCs w:val="28"/>
          <w:lang w:val="en"/>
        </w:rPr>
        <w:t>members of society.</w:t>
      </w:r>
    </w:p>
    <w:p w:rsidR="00727240" w:rsidRDefault="0065695D" w:rsidP="00A84623">
      <w:pPr>
        <w:pStyle w:val="en"/>
        <w:rPr>
          <w:rFonts w:asciiTheme="minorHAnsi" w:hAnsiTheme="minorHAnsi" w:cstheme="minorHAnsi"/>
          <w:sz w:val="28"/>
          <w:szCs w:val="28"/>
          <w:lang w:val="en"/>
        </w:rPr>
      </w:pPr>
      <w:r>
        <w:rPr>
          <w:rFonts w:asciiTheme="minorHAnsi" w:hAnsiTheme="minorHAnsi" w:cstheme="minorHAnsi"/>
          <w:sz w:val="28"/>
          <w:szCs w:val="28"/>
          <w:lang w:val="en"/>
        </w:rPr>
        <w:t xml:space="preserve">The </w:t>
      </w:r>
      <w:proofErr w:type="spellStart"/>
      <w:r>
        <w:rPr>
          <w:rFonts w:asciiTheme="minorHAnsi" w:hAnsiTheme="minorHAnsi" w:cstheme="minorHAnsi"/>
          <w:sz w:val="28"/>
          <w:szCs w:val="28"/>
          <w:lang w:val="en"/>
        </w:rPr>
        <w:t>K’li</w:t>
      </w:r>
      <w:proofErr w:type="spellEnd"/>
      <w:r>
        <w:rPr>
          <w:rFonts w:asciiTheme="minorHAnsi" w:hAnsiTheme="minorHAnsi" w:cstheme="minorHAnsi"/>
          <w:sz w:val="28"/>
          <w:szCs w:val="28"/>
          <w:lang w:val="en"/>
        </w:rPr>
        <w:t xml:space="preserve"> </w:t>
      </w:r>
      <w:proofErr w:type="spellStart"/>
      <w:r>
        <w:rPr>
          <w:rFonts w:asciiTheme="minorHAnsi" w:hAnsiTheme="minorHAnsi" w:cstheme="minorHAnsi"/>
          <w:sz w:val="28"/>
          <w:szCs w:val="28"/>
          <w:lang w:val="en"/>
        </w:rPr>
        <w:t>Yakar</w:t>
      </w:r>
      <w:proofErr w:type="spellEnd"/>
      <w:r>
        <w:rPr>
          <w:rFonts w:asciiTheme="minorHAnsi" w:hAnsiTheme="minorHAnsi" w:cstheme="minorHAnsi"/>
          <w:sz w:val="28"/>
          <w:szCs w:val="28"/>
          <w:lang w:val="en"/>
        </w:rPr>
        <w:t>, who is</w:t>
      </w:r>
      <w:r w:rsidR="00EC439A">
        <w:rPr>
          <w:rFonts w:asciiTheme="minorHAnsi" w:hAnsiTheme="minorHAnsi" w:cstheme="minorHAnsi"/>
          <w:sz w:val="28"/>
          <w:szCs w:val="28"/>
          <w:lang w:val="en"/>
        </w:rPr>
        <w:t xml:space="preserve"> the 16</w:t>
      </w:r>
      <w:r w:rsidR="00EC439A" w:rsidRPr="00EC439A">
        <w:rPr>
          <w:rFonts w:asciiTheme="minorHAnsi" w:hAnsiTheme="minorHAnsi" w:cstheme="minorHAnsi"/>
          <w:sz w:val="28"/>
          <w:szCs w:val="28"/>
          <w:vertAlign w:val="superscript"/>
          <w:lang w:val="en"/>
        </w:rPr>
        <w:t>th</w:t>
      </w:r>
      <w:r w:rsidR="00EC439A">
        <w:rPr>
          <w:rFonts w:asciiTheme="minorHAnsi" w:hAnsiTheme="minorHAnsi" w:cstheme="minorHAnsi"/>
          <w:sz w:val="28"/>
          <w:szCs w:val="28"/>
          <w:lang w:val="en"/>
        </w:rPr>
        <w:t xml:space="preserve"> century</w:t>
      </w:r>
      <w:r>
        <w:rPr>
          <w:rFonts w:asciiTheme="minorHAnsi" w:hAnsiTheme="minorHAnsi" w:cstheme="minorHAnsi"/>
          <w:sz w:val="28"/>
          <w:szCs w:val="28"/>
          <w:lang w:val="en"/>
        </w:rPr>
        <w:t xml:space="preserve"> </w:t>
      </w:r>
      <w:r w:rsidR="00EC439A">
        <w:rPr>
          <w:rFonts w:asciiTheme="minorHAnsi" w:hAnsiTheme="minorHAnsi" w:cstheme="minorHAnsi"/>
          <w:sz w:val="28"/>
          <w:szCs w:val="28"/>
          <w:lang w:val="en"/>
        </w:rPr>
        <w:t xml:space="preserve">Rabbi Ephraim Solomon ben Haim of </w:t>
      </w:r>
      <w:proofErr w:type="spellStart"/>
      <w:r w:rsidR="00EC439A">
        <w:rPr>
          <w:rFonts w:asciiTheme="minorHAnsi" w:hAnsiTheme="minorHAnsi" w:cstheme="minorHAnsi"/>
          <w:sz w:val="28"/>
          <w:szCs w:val="28"/>
          <w:lang w:val="en"/>
        </w:rPr>
        <w:t>Luntshitz</w:t>
      </w:r>
      <w:proofErr w:type="spellEnd"/>
      <w:r w:rsidR="00EC439A">
        <w:rPr>
          <w:rFonts w:asciiTheme="minorHAnsi" w:hAnsiTheme="minorHAnsi" w:cstheme="minorHAnsi"/>
          <w:sz w:val="28"/>
          <w:szCs w:val="28"/>
          <w:lang w:val="en"/>
        </w:rPr>
        <w:t xml:space="preserve">, or Lemberg, </w:t>
      </w:r>
      <w:r w:rsidR="00E67229">
        <w:rPr>
          <w:rFonts w:asciiTheme="minorHAnsi" w:hAnsiTheme="minorHAnsi" w:cstheme="minorHAnsi"/>
          <w:sz w:val="28"/>
          <w:szCs w:val="28"/>
          <w:lang w:val="en"/>
        </w:rPr>
        <w:t>sees the syntax of our verse as containing the key concept.  God says that “I will bless those that bless you,” meaning “I will anticipate their good intentions by blessing them even before they utter blessings to you.”  And by contrast, “any individual that curses you, I will curse,” meaning “I will give the potential curser the benefit of the doubt and wait until he actually utters his curse.  Only then will I repay him for carrying out his ill intention.”</w:t>
      </w:r>
    </w:p>
    <w:p w:rsidR="00C12310" w:rsidRDefault="00E67229" w:rsidP="00A84623">
      <w:pPr>
        <w:pStyle w:val="en"/>
        <w:rPr>
          <w:rFonts w:asciiTheme="minorHAnsi" w:hAnsiTheme="minorHAnsi" w:cstheme="minorHAnsi"/>
          <w:sz w:val="28"/>
          <w:szCs w:val="28"/>
          <w:lang w:val="en"/>
        </w:rPr>
      </w:pPr>
      <w:r>
        <w:rPr>
          <w:rFonts w:asciiTheme="minorHAnsi" w:hAnsiTheme="minorHAnsi" w:cstheme="minorHAnsi"/>
          <w:sz w:val="28"/>
          <w:szCs w:val="28"/>
          <w:lang w:val="en"/>
        </w:rPr>
        <w:t xml:space="preserve">As if to say, we (following God’s model) should be setting the tone for our society by giving others, including our political and cultural opponents, the benefit of the doubt, and that we should be striving to find the best possible way to say what we need to say about those same opponents.  </w:t>
      </w:r>
    </w:p>
    <w:p w:rsidR="00E67229" w:rsidRPr="00E67229" w:rsidRDefault="00E67229" w:rsidP="00A84623">
      <w:pPr>
        <w:pStyle w:val="en"/>
        <w:rPr>
          <w:rFonts w:asciiTheme="minorHAnsi" w:hAnsiTheme="minorHAnsi" w:cstheme="minorHAnsi"/>
          <w:i/>
          <w:iCs/>
          <w:sz w:val="28"/>
          <w:szCs w:val="28"/>
          <w:lang w:val="en"/>
        </w:rPr>
      </w:pPr>
      <w:r w:rsidRPr="00E67229">
        <w:rPr>
          <w:rFonts w:asciiTheme="minorHAnsi" w:hAnsiTheme="minorHAnsi" w:cstheme="minorHAnsi"/>
          <w:i/>
          <w:iCs/>
          <w:sz w:val="28"/>
          <w:szCs w:val="28"/>
          <w:lang w:val="en"/>
        </w:rPr>
        <w:t>We should be changing the atmosphere by the way we speak and the way we show deference to one another!</w:t>
      </w:r>
    </w:p>
    <w:p w:rsidR="000610FE" w:rsidRDefault="009363A1" w:rsidP="00A84623">
      <w:pPr>
        <w:pStyle w:val="en"/>
        <w:rPr>
          <w:rFonts w:asciiTheme="minorHAnsi" w:hAnsiTheme="minorHAnsi" w:cstheme="minorHAnsi"/>
          <w:sz w:val="28"/>
          <w:szCs w:val="28"/>
          <w:lang w:val="en"/>
        </w:rPr>
      </w:pPr>
      <w:r>
        <w:rPr>
          <w:rFonts w:asciiTheme="minorHAnsi" w:hAnsiTheme="minorHAnsi" w:cstheme="minorHAnsi"/>
          <w:sz w:val="28"/>
          <w:szCs w:val="28"/>
          <w:lang w:val="en"/>
        </w:rPr>
        <w:lastRenderedPageBreak/>
        <w:t xml:space="preserve">I doubt that Avraham, if he were he alive and well in modern-day America, would be non-partisan in his politics.  Why should he be?  The Jewish way is not to stay neutral in the struggles of society.  It wasn’t so in </w:t>
      </w:r>
      <w:r>
        <w:rPr>
          <w:rFonts w:asciiTheme="minorHAnsi" w:hAnsiTheme="minorHAnsi" w:cstheme="minorHAnsi"/>
          <w:i/>
          <w:iCs/>
          <w:sz w:val="28"/>
          <w:szCs w:val="28"/>
          <w:lang w:val="en"/>
        </w:rPr>
        <w:t xml:space="preserve">Lech </w:t>
      </w:r>
      <w:proofErr w:type="spellStart"/>
      <w:r>
        <w:rPr>
          <w:rFonts w:asciiTheme="minorHAnsi" w:hAnsiTheme="minorHAnsi" w:cstheme="minorHAnsi"/>
          <w:i/>
          <w:iCs/>
          <w:sz w:val="28"/>
          <w:szCs w:val="28"/>
          <w:lang w:val="en"/>
        </w:rPr>
        <w:t>L’cha</w:t>
      </w:r>
      <w:proofErr w:type="spellEnd"/>
      <w:r>
        <w:rPr>
          <w:rFonts w:asciiTheme="minorHAnsi" w:hAnsiTheme="minorHAnsi" w:cstheme="minorHAnsi"/>
          <w:sz w:val="28"/>
          <w:szCs w:val="28"/>
          <w:lang w:val="en"/>
        </w:rPr>
        <w:t>, and it needn’t be today.</w:t>
      </w:r>
      <w:r w:rsidR="000610FE">
        <w:rPr>
          <w:rFonts w:asciiTheme="minorHAnsi" w:hAnsiTheme="minorHAnsi" w:cstheme="minorHAnsi"/>
          <w:sz w:val="28"/>
          <w:szCs w:val="28"/>
          <w:lang w:val="en"/>
        </w:rPr>
        <w:t xml:space="preserve">  </w:t>
      </w:r>
      <w:proofErr w:type="gramStart"/>
      <w:r w:rsidR="000610FE">
        <w:rPr>
          <w:rFonts w:asciiTheme="minorHAnsi" w:hAnsiTheme="minorHAnsi" w:cstheme="minorHAnsi"/>
          <w:sz w:val="28"/>
          <w:szCs w:val="28"/>
          <w:lang w:val="en"/>
        </w:rPr>
        <w:t>Of course</w:t>
      </w:r>
      <w:proofErr w:type="gramEnd"/>
      <w:r w:rsidR="000610FE">
        <w:rPr>
          <w:rFonts w:asciiTheme="minorHAnsi" w:hAnsiTheme="minorHAnsi" w:cstheme="minorHAnsi"/>
          <w:sz w:val="28"/>
          <w:szCs w:val="28"/>
          <w:lang w:val="en"/>
        </w:rPr>
        <w:t xml:space="preserve"> he would formulate opinions and express them.  </w:t>
      </w:r>
      <w:proofErr w:type="gramStart"/>
      <w:r w:rsidR="000610FE">
        <w:rPr>
          <w:rFonts w:asciiTheme="minorHAnsi" w:hAnsiTheme="minorHAnsi" w:cstheme="minorHAnsi"/>
          <w:sz w:val="28"/>
          <w:szCs w:val="28"/>
          <w:lang w:val="en"/>
        </w:rPr>
        <w:t>Of course</w:t>
      </w:r>
      <w:proofErr w:type="gramEnd"/>
      <w:r w:rsidR="000610FE">
        <w:rPr>
          <w:rFonts w:asciiTheme="minorHAnsi" w:hAnsiTheme="minorHAnsi" w:cstheme="minorHAnsi"/>
          <w:sz w:val="28"/>
          <w:szCs w:val="28"/>
          <w:lang w:val="en"/>
        </w:rPr>
        <w:t xml:space="preserve"> he would vote.  </w:t>
      </w:r>
      <w:proofErr w:type="gramStart"/>
      <w:r w:rsidR="000610FE">
        <w:rPr>
          <w:rFonts w:asciiTheme="minorHAnsi" w:hAnsiTheme="minorHAnsi" w:cstheme="minorHAnsi"/>
          <w:sz w:val="28"/>
          <w:szCs w:val="28"/>
          <w:lang w:val="en"/>
        </w:rPr>
        <w:t>Of course</w:t>
      </w:r>
      <w:proofErr w:type="gramEnd"/>
      <w:r w:rsidR="000610FE">
        <w:rPr>
          <w:rFonts w:asciiTheme="minorHAnsi" w:hAnsiTheme="minorHAnsi" w:cstheme="minorHAnsi"/>
          <w:sz w:val="28"/>
          <w:szCs w:val="28"/>
          <w:lang w:val="en"/>
        </w:rPr>
        <w:t xml:space="preserve"> he would care passionately about the outcome.</w:t>
      </w:r>
      <w:r>
        <w:rPr>
          <w:rFonts w:asciiTheme="minorHAnsi" w:hAnsiTheme="minorHAnsi" w:cstheme="minorHAnsi"/>
          <w:sz w:val="28"/>
          <w:szCs w:val="28"/>
          <w:lang w:val="en"/>
        </w:rPr>
        <w:t xml:space="preserve">  </w:t>
      </w:r>
    </w:p>
    <w:p w:rsidR="009363A1" w:rsidRDefault="009363A1" w:rsidP="00A84623">
      <w:pPr>
        <w:pStyle w:val="en"/>
        <w:rPr>
          <w:rFonts w:asciiTheme="minorHAnsi" w:hAnsiTheme="minorHAnsi" w:cstheme="minorHAnsi"/>
          <w:sz w:val="28"/>
          <w:szCs w:val="28"/>
          <w:lang w:val="en"/>
        </w:rPr>
      </w:pPr>
      <w:r>
        <w:rPr>
          <w:rFonts w:asciiTheme="minorHAnsi" w:hAnsiTheme="minorHAnsi" w:cstheme="minorHAnsi"/>
          <w:sz w:val="28"/>
          <w:szCs w:val="28"/>
          <w:lang w:val="en"/>
        </w:rPr>
        <w:t xml:space="preserve">He would, however, insist on exhibiting decency in his public speech, in his discussions of contentious issues, in his personal and public conduct, and in the </w:t>
      </w:r>
      <w:proofErr w:type="gramStart"/>
      <w:r>
        <w:rPr>
          <w:rFonts w:asciiTheme="minorHAnsi" w:hAnsiTheme="minorHAnsi" w:cstheme="minorHAnsi"/>
          <w:sz w:val="28"/>
          <w:szCs w:val="28"/>
          <w:lang w:val="en"/>
        </w:rPr>
        <w:t>way</w:t>
      </w:r>
      <w:r w:rsidR="009F2675">
        <w:rPr>
          <w:rFonts w:asciiTheme="minorHAnsi" w:hAnsiTheme="minorHAnsi" w:cstheme="minorHAnsi"/>
          <w:sz w:val="28"/>
          <w:szCs w:val="28"/>
          <w:lang w:val="en"/>
        </w:rPr>
        <w:t>s</w:t>
      </w:r>
      <w:proofErr w:type="gramEnd"/>
      <w:r>
        <w:rPr>
          <w:rFonts w:asciiTheme="minorHAnsi" w:hAnsiTheme="minorHAnsi" w:cstheme="minorHAnsi"/>
          <w:sz w:val="28"/>
          <w:szCs w:val="28"/>
          <w:lang w:val="en"/>
        </w:rPr>
        <w:t xml:space="preserve"> he would sanctify the personhood of everyone he encountered</w:t>
      </w:r>
      <w:r w:rsidR="009F2675">
        <w:rPr>
          <w:rFonts w:asciiTheme="minorHAnsi" w:hAnsiTheme="minorHAnsi" w:cstheme="minorHAnsi"/>
          <w:sz w:val="28"/>
          <w:szCs w:val="28"/>
          <w:lang w:val="en"/>
        </w:rPr>
        <w:t xml:space="preserve">, across all lines of race and religion, and across all of the many other lines we have foolishly drawn between ourselves in </w:t>
      </w:r>
      <w:r w:rsidR="000B31CB">
        <w:rPr>
          <w:rFonts w:asciiTheme="minorHAnsi" w:hAnsiTheme="minorHAnsi" w:cstheme="minorHAnsi"/>
          <w:sz w:val="28"/>
          <w:szCs w:val="28"/>
          <w:lang w:val="en"/>
        </w:rPr>
        <w:t xml:space="preserve">our own </w:t>
      </w:r>
      <w:r w:rsidR="000B31CB">
        <w:rPr>
          <w:rFonts w:asciiTheme="minorHAnsi" w:hAnsiTheme="minorHAnsi" w:cstheme="minorHAnsi"/>
          <w:i/>
          <w:iCs/>
          <w:sz w:val="28"/>
          <w:szCs w:val="28"/>
          <w:lang w:val="en"/>
        </w:rPr>
        <w:t xml:space="preserve">kibbutz </w:t>
      </w:r>
      <w:proofErr w:type="spellStart"/>
      <w:r w:rsidR="000B31CB">
        <w:rPr>
          <w:rFonts w:asciiTheme="minorHAnsi" w:hAnsiTheme="minorHAnsi" w:cstheme="minorHAnsi"/>
          <w:i/>
          <w:iCs/>
          <w:sz w:val="28"/>
          <w:szCs w:val="28"/>
          <w:lang w:val="en"/>
        </w:rPr>
        <w:t>medini</w:t>
      </w:r>
      <w:proofErr w:type="spellEnd"/>
      <w:r w:rsidR="000B31CB">
        <w:rPr>
          <w:rFonts w:asciiTheme="minorHAnsi" w:hAnsiTheme="minorHAnsi" w:cstheme="minorHAnsi"/>
          <w:sz w:val="28"/>
          <w:szCs w:val="28"/>
          <w:lang w:val="en"/>
        </w:rPr>
        <w:t>.</w:t>
      </w:r>
      <w:r>
        <w:rPr>
          <w:rFonts w:asciiTheme="minorHAnsi" w:hAnsiTheme="minorHAnsi" w:cstheme="minorHAnsi"/>
          <w:sz w:val="28"/>
          <w:szCs w:val="28"/>
          <w:lang w:val="en"/>
        </w:rPr>
        <w:t xml:space="preserve"> </w:t>
      </w:r>
    </w:p>
    <w:p w:rsidR="005F7691" w:rsidRDefault="009363A1" w:rsidP="00A84623">
      <w:pPr>
        <w:pStyle w:val="en"/>
        <w:rPr>
          <w:rFonts w:asciiTheme="minorHAnsi" w:hAnsiTheme="minorHAnsi" w:cstheme="minorHAnsi"/>
          <w:sz w:val="28"/>
          <w:szCs w:val="28"/>
          <w:lang w:val="en"/>
        </w:rPr>
      </w:pPr>
      <w:r>
        <w:rPr>
          <w:rFonts w:asciiTheme="minorHAnsi" w:hAnsiTheme="minorHAnsi" w:cstheme="minorHAnsi"/>
          <w:sz w:val="28"/>
          <w:szCs w:val="28"/>
          <w:lang w:val="en"/>
        </w:rPr>
        <w:t>I think this is the way he would want his religious heirs to live.</w:t>
      </w:r>
      <w:r w:rsidR="000B31CB">
        <w:rPr>
          <w:rFonts w:asciiTheme="minorHAnsi" w:hAnsiTheme="minorHAnsi" w:cstheme="minorHAnsi"/>
          <w:sz w:val="28"/>
          <w:szCs w:val="28"/>
          <w:lang w:val="en"/>
        </w:rPr>
        <w:t xml:space="preserve">  </w:t>
      </w:r>
      <w:r w:rsidR="00187319">
        <w:rPr>
          <w:rFonts w:asciiTheme="minorHAnsi" w:hAnsiTheme="minorHAnsi" w:cstheme="minorHAnsi"/>
          <w:sz w:val="28"/>
          <w:szCs w:val="28"/>
          <w:lang w:val="en"/>
        </w:rPr>
        <w:t>He would say, “Be enough of a blessing in your own Jewish civilization to allow your aura to emanate outward to those beyond your borders; and be a blessing to your own selves.</w:t>
      </w:r>
    </w:p>
    <w:p w:rsidR="00727240" w:rsidRPr="009363A1" w:rsidRDefault="005F7691" w:rsidP="00A84623">
      <w:pPr>
        <w:pStyle w:val="en"/>
        <w:rPr>
          <w:rFonts w:asciiTheme="minorHAnsi" w:hAnsiTheme="minorHAnsi" w:cstheme="minorHAnsi"/>
          <w:sz w:val="28"/>
          <w:szCs w:val="28"/>
          <w:lang w:val="en"/>
        </w:rPr>
      </w:pPr>
      <w:r>
        <w:rPr>
          <w:rFonts w:asciiTheme="minorHAnsi" w:hAnsiTheme="minorHAnsi" w:cstheme="minorHAnsi"/>
          <w:sz w:val="28"/>
          <w:szCs w:val="28"/>
          <w:lang w:val="en"/>
        </w:rPr>
        <w:t xml:space="preserve">To quote the divine charge to our wandering ancestor: </w:t>
      </w:r>
      <w:proofErr w:type="spellStart"/>
      <w:r w:rsidRPr="005F7691">
        <w:rPr>
          <w:rFonts w:asciiTheme="minorHAnsi" w:hAnsiTheme="minorHAnsi" w:cstheme="minorHAnsi"/>
          <w:i/>
          <w:iCs/>
          <w:sz w:val="28"/>
          <w:szCs w:val="28"/>
          <w:lang w:val="en"/>
        </w:rPr>
        <w:t>v’heyei</w:t>
      </w:r>
      <w:proofErr w:type="spellEnd"/>
      <w:r w:rsidRPr="005F7691">
        <w:rPr>
          <w:rFonts w:asciiTheme="minorHAnsi" w:hAnsiTheme="minorHAnsi" w:cstheme="minorHAnsi"/>
          <w:i/>
          <w:iCs/>
          <w:sz w:val="28"/>
          <w:szCs w:val="28"/>
          <w:lang w:val="en"/>
        </w:rPr>
        <w:t xml:space="preserve"> </w:t>
      </w:r>
      <w:proofErr w:type="spellStart"/>
      <w:r w:rsidRPr="005F7691">
        <w:rPr>
          <w:rFonts w:asciiTheme="minorHAnsi" w:hAnsiTheme="minorHAnsi" w:cstheme="minorHAnsi"/>
          <w:i/>
          <w:iCs/>
          <w:sz w:val="28"/>
          <w:szCs w:val="28"/>
          <w:lang w:val="en"/>
        </w:rPr>
        <w:t>b’rachah</w:t>
      </w:r>
      <w:proofErr w:type="spellEnd"/>
      <w:r>
        <w:rPr>
          <w:rFonts w:asciiTheme="minorHAnsi" w:hAnsiTheme="minorHAnsi" w:cstheme="minorHAnsi"/>
          <w:sz w:val="28"/>
          <w:szCs w:val="28"/>
          <w:lang w:val="en"/>
        </w:rPr>
        <w:t xml:space="preserve">.  Be a blessing.  Be a </w:t>
      </w:r>
      <w:proofErr w:type="spellStart"/>
      <w:r>
        <w:rPr>
          <w:rFonts w:asciiTheme="minorHAnsi" w:hAnsiTheme="minorHAnsi" w:cstheme="minorHAnsi"/>
          <w:sz w:val="28"/>
          <w:szCs w:val="28"/>
          <w:lang w:val="en"/>
        </w:rPr>
        <w:t>mentsch</w:t>
      </w:r>
      <w:proofErr w:type="spellEnd"/>
      <w:r>
        <w:rPr>
          <w:rFonts w:asciiTheme="minorHAnsi" w:hAnsiTheme="minorHAnsi" w:cstheme="minorHAnsi"/>
          <w:sz w:val="28"/>
          <w:szCs w:val="28"/>
          <w:lang w:val="en"/>
        </w:rPr>
        <w:t>.</w:t>
      </w:r>
      <w:r w:rsidR="009363A1">
        <w:rPr>
          <w:rFonts w:asciiTheme="minorHAnsi" w:hAnsiTheme="minorHAnsi" w:cstheme="minorHAnsi"/>
          <w:sz w:val="28"/>
          <w:szCs w:val="28"/>
          <w:lang w:val="en"/>
        </w:rPr>
        <w:t xml:space="preserve"> </w:t>
      </w:r>
      <w:r>
        <w:rPr>
          <w:rFonts w:asciiTheme="minorHAnsi" w:hAnsiTheme="minorHAnsi" w:cstheme="minorHAnsi"/>
          <w:sz w:val="28"/>
          <w:szCs w:val="28"/>
          <w:lang w:val="en"/>
        </w:rPr>
        <w:t xml:space="preserve"> </w:t>
      </w:r>
      <w:proofErr w:type="spellStart"/>
      <w:r w:rsidRPr="005F7691">
        <w:rPr>
          <w:rFonts w:asciiTheme="minorHAnsi" w:hAnsiTheme="minorHAnsi" w:cstheme="minorHAnsi"/>
          <w:i/>
          <w:iCs/>
          <w:sz w:val="28"/>
          <w:szCs w:val="28"/>
          <w:lang w:val="en"/>
        </w:rPr>
        <w:t>Kein</w:t>
      </w:r>
      <w:proofErr w:type="spellEnd"/>
      <w:r w:rsidRPr="005F7691">
        <w:rPr>
          <w:rFonts w:asciiTheme="minorHAnsi" w:hAnsiTheme="minorHAnsi" w:cstheme="minorHAnsi"/>
          <w:i/>
          <w:iCs/>
          <w:sz w:val="28"/>
          <w:szCs w:val="28"/>
          <w:lang w:val="en"/>
        </w:rPr>
        <w:t xml:space="preserve"> </w:t>
      </w:r>
      <w:proofErr w:type="spellStart"/>
      <w:r w:rsidRPr="005F7691">
        <w:rPr>
          <w:rFonts w:asciiTheme="minorHAnsi" w:hAnsiTheme="minorHAnsi" w:cstheme="minorHAnsi"/>
          <w:i/>
          <w:iCs/>
          <w:sz w:val="28"/>
          <w:szCs w:val="28"/>
          <w:lang w:val="en"/>
        </w:rPr>
        <w:t>y’hi</w:t>
      </w:r>
      <w:proofErr w:type="spellEnd"/>
      <w:r w:rsidRPr="005F7691">
        <w:rPr>
          <w:rFonts w:asciiTheme="minorHAnsi" w:hAnsiTheme="minorHAnsi" w:cstheme="minorHAnsi"/>
          <w:i/>
          <w:iCs/>
          <w:sz w:val="28"/>
          <w:szCs w:val="28"/>
          <w:lang w:val="en"/>
        </w:rPr>
        <w:t xml:space="preserve"> </w:t>
      </w:r>
      <w:proofErr w:type="spellStart"/>
      <w:r w:rsidRPr="005F7691">
        <w:rPr>
          <w:rFonts w:asciiTheme="minorHAnsi" w:hAnsiTheme="minorHAnsi" w:cstheme="minorHAnsi"/>
          <w:i/>
          <w:iCs/>
          <w:sz w:val="28"/>
          <w:szCs w:val="28"/>
          <w:lang w:val="en"/>
        </w:rPr>
        <w:t>ratzon</w:t>
      </w:r>
      <w:proofErr w:type="spellEnd"/>
      <w:r>
        <w:rPr>
          <w:rFonts w:asciiTheme="minorHAnsi" w:hAnsiTheme="minorHAnsi" w:cstheme="minorHAnsi"/>
          <w:sz w:val="28"/>
          <w:szCs w:val="28"/>
          <w:lang w:val="en"/>
        </w:rPr>
        <w:t>.  So may it come to be.</w:t>
      </w:r>
      <w:bookmarkStart w:id="0" w:name="_GoBack"/>
      <w:bookmarkEnd w:id="0"/>
      <w:r w:rsidR="009363A1">
        <w:rPr>
          <w:rFonts w:asciiTheme="minorHAnsi" w:hAnsiTheme="minorHAnsi" w:cstheme="minorHAnsi"/>
          <w:sz w:val="28"/>
          <w:szCs w:val="28"/>
          <w:lang w:val="en"/>
        </w:rPr>
        <w:t xml:space="preserve">     </w:t>
      </w:r>
    </w:p>
    <w:p w:rsidR="001B7C42" w:rsidRDefault="00901D96" w:rsidP="00A84623">
      <w:pPr>
        <w:pStyle w:val="en"/>
        <w:rPr>
          <w:rFonts w:asciiTheme="minorHAnsi" w:hAnsiTheme="minorHAnsi" w:cstheme="minorHAnsi"/>
          <w:sz w:val="28"/>
          <w:szCs w:val="28"/>
          <w:lang w:val="en"/>
        </w:rPr>
      </w:pPr>
      <w:r>
        <w:rPr>
          <w:rFonts w:asciiTheme="minorHAnsi" w:hAnsiTheme="minorHAnsi" w:cstheme="minorHAnsi"/>
          <w:sz w:val="28"/>
          <w:szCs w:val="28"/>
          <w:lang w:val="en"/>
        </w:rPr>
        <w:t xml:space="preserve"> </w:t>
      </w:r>
      <w:r w:rsidR="009C0691">
        <w:rPr>
          <w:rFonts w:asciiTheme="minorHAnsi" w:hAnsiTheme="minorHAnsi" w:cstheme="minorHAnsi"/>
          <w:sz w:val="28"/>
          <w:szCs w:val="28"/>
          <w:lang w:val="en"/>
        </w:rPr>
        <w:t xml:space="preserve"> </w:t>
      </w:r>
    </w:p>
    <w:p w:rsidR="0013767B" w:rsidRDefault="0013767B" w:rsidP="00A84623">
      <w:pPr>
        <w:pStyle w:val="en"/>
        <w:rPr>
          <w:rFonts w:asciiTheme="minorHAnsi" w:hAnsiTheme="minorHAnsi" w:cstheme="minorHAnsi"/>
          <w:sz w:val="28"/>
          <w:szCs w:val="28"/>
          <w:lang w:val="en"/>
        </w:rPr>
      </w:pPr>
    </w:p>
    <w:p w:rsidR="006A5FB9" w:rsidRPr="006A5FB9" w:rsidRDefault="006A5FB9" w:rsidP="00A84623">
      <w:pPr>
        <w:pStyle w:val="en"/>
        <w:rPr>
          <w:rFonts w:asciiTheme="minorHAnsi" w:hAnsiTheme="minorHAnsi" w:cstheme="minorHAnsi"/>
          <w:sz w:val="28"/>
          <w:szCs w:val="28"/>
          <w:lang w:val="en"/>
        </w:rPr>
      </w:pPr>
    </w:p>
    <w:p w:rsidR="006A5FB9" w:rsidRDefault="006A5FB9" w:rsidP="00A84623">
      <w:pPr>
        <w:pStyle w:val="en"/>
        <w:rPr>
          <w:sz w:val="28"/>
          <w:szCs w:val="28"/>
          <w:lang w:val="en"/>
        </w:rPr>
      </w:pPr>
    </w:p>
    <w:p w:rsidR="006A5FB9" w:rsidRDefault="006A5FB9" w:rsidP="00A84623">
      <w:pPr>
        <w:pStyle w:val="en"/>
        <w:rPr>
          <w:sz w:val="28"/>
          <w:szCs w:val="28"/>
          <w:lang w:val="en"/>
        </w:rPr>
      </w:pPr>
    </w:p>
    <w:p w:rsidR="002366A4" w:rsidRDefault="002366A4" w:rsidP="00A84623">
      <w:pPr>
        <w:pStyle w:val="en"/>
        <w:rPr>
          <w:sz w:val="28"/>
          <w:szCs w:val="28"/>
          <w:lang w:val="en"/>
        </w:rPr>
      </w:pPr>
    </w:p>
    <w:p w:rsidR="002366A4" w:rsidRPr="002366A4" w:rsidRDefault="002366A4" w:rsidP="00A84623">
      <w:pPr>
        <w:pStyle w:val="en"/>
        <w:rPr>
          <w:rFonts w:hint="cs"/>
          <w:sz w:val="28"/>
          <w:szCs w:val="28"/>
          <w:lang w:val="en"/>
        </w:rPr>
      </w:pPr>
    </w:p>
    <w:p w:rsidR="00A84623" w:rsidRPr="00A84623" w:rsidRDefault="00A84623">
      <w:pPr>
        <w:rPr>
          <w:lang w:val="en"/>
        </w:rPr>
      </w:pPr>
    </w:p>
    <w:sectPr w:rsidR="00A84623" w:rsidRPr="00A84623" w:rsidSect="00DB4B82">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786" w:rsidRDefault="002C5786" w:rsidP="00727240">
      <w:r>
        <w:separator/>
      </w:r>
    </w:p>
  </w:endnote>
  <w:endnote w:type="continuationSeparator" w:id="0">
    <w:p w:rsidR="002C5786" w:rsidRDefault="002C5786" w:rsidP="00727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786" w:rsidRDefault="002C5786" w:rsidP="00727240">
      <w:r>
        <w:separator/>
      </w:r>
    </w:p>
  </w:footnote>
  <w:footnote w:type="continuationSeparator" w:id="0">
    <w:p w:rsidR="002C5786" w:rsidRDefault="002C5786" w:rsidP="00727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2650915"/>
      <w:docPartObj>
        <w:docPartGallery w:val="Page Numbers (Top of Page)"/>
        <w:docPartUnique/>
      </w:docPartObj>
    </w:sdtPr>
    <w:sdtContent>
      <w:p w:rsidR="00727240" w:rsidRDefault="00727240" w:rsidP="001D14C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27240" w:rsidRDefault="00727240" w:rsidP="007272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2905893"/>
      <w:docPartObj>
        <w:docPartGallery w:val="Page Numbers (Top of Page)"/>
        <w:docPartUnique/>
      </w:docPartObj>
    </w:sdtPr>
    <w:sdtContent>
      <w:p w:rsidR="00727240" w:rsidRDefault="00727240" w:rsidP="001D14C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27240" w:rsidRDefault="00727240" w:rsidP="0072724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623"/>
    <w:rsid w:val="000610FE"/>
    <w:rsid w:val="00072C8D"/>
    <w:rsid w:val="000B31CB"/>
    <w:rsid w:val="0013767B"/>
    <w:rsid w:val="00187319"/>
    <w:rsid w:val="001B7C42"/>
    <w:rsid w:val="002366A4"/>
    <w:rsid w:val="002C5786"/>
    <w:rsid w:val="003362AF"/>
    <w:rsid w:val="00353DC8"/>
    <w:rsid w:val="00473774"/>
    <w:rsid w:val="00483FD2"/>
    <w:rsid w:val="00513558"/>
    <w:rsid w:val="005B530F"/>
    <w:rsid w:val="005F7691"/>
    <w:rsid w:val="0065695D"/>
    <w:rsid w:val="006A5FB9"/>
    <w:rsid w:val="00727240"/>
    <w:rsid w:val="007F0147"/>
    <w:rsid w:val="008B5B60"/>
    <w:rsid w:val="00901D96"/>
    <w:rsid w:val="0092392F"/>
    <w:rsid w:val="009363A1"/>
    <w:rsid w:val="00952C0E"/>
    <w:rsid w:val="009C0691"/>
    <w:rsid w:val="009F2675"/>
    <w:rsid w:val="00A82543"/>
    <w:rsid w:val="00A84623"/>
    <w:rsid w:val="00AA5231"/>
    <w:rsid w:val="00B55E07"/>
    <w:rsid w:val="00BC33E6"/>
    <w:rsid w:val="00C12310"/>
    <w:rsid w:val="00DB4B82"/>
    <w:rsid w:val="00DD14E9"/>
    <w:rsid w:val="00E67229"/>
    <w:rsid w:val="00EC1ED5"/>
    <w:rsid w:val="00EC439A"/>
    <w:rsid w:val="00F846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F60BA82"/>
  <w15:chartTrackingRefBased/>
  <w15:docId w15:val="{E97E3E76-3033-DB4D-A870-647874A3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
    <w:name w:val="he"/>
    <w:basedOn w:val="Normal"/>
    <w:rsid w:val="00A84623"/>
    <w:pPr>
      <w:spacing w:before="100" w:beforeAutospacing="1" w:after="100" w:afterAutospacing="1"/>
    </w:pPr>
    <w:rPr>
      <w:rFonts w:ascii="Times New Roman" w:eastAsia="Times New Roman" w:hAnsi="Times New Roman" w:cs="Times New Roman"/>
    </w:rPr>
  </w:style>
  <w:style w:type="paragraph" w:customStyle="1" w:styleId="en">
    <w:name w:val="en"/>
    <w:basedOn w:val="Normal"/>
    <w:rsid w:val="00A8462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27240"/>
    <w:pPr>
      <w:tabs>
        <w:tab w:val="center" w:pos="4680"/>
        <w:tab w:val="right" w:pos="9360"/>
      </w:tabs>
    </w:pPr>
  </w:style>
  <w:style w:type="character" w:customStyle="1" w:styleId="HeaderChar">
    <w:name w:val="Header Char"/>
    <w:basedOn w:val="DefaultParagraphFont"/>
    <w:link w:val="Header"/>
    <w:uiPriority w:val="99"/>
    <w:rsid w:val="00727240"/>
  </w:style>
  <w:style w:type="character" w:styleId="PageNumber">
    <w:name w:val="page number"/>
    <w:basedOn w:val="DefaultParagraphFont"/>
    <w:uiPriority w:val="99"/>
    <w:semiHidden/>
    <w:unhideWhenUsed/>
    <w:rsid w:val="00727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95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3C9389E-6D6A-7940-991B-42397D8E24E2}">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59</TotalTime>
  <Pages>3</Pages>
  <Words>932</Words>
  <Characters>4460</Characters>
  <Application>Microsoft Office Word</Application>
  <DocSecurity>0</DocSecurity>
  <Lines>92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Bronstein</dc:creator>
  <cp:keywords/>
  <dc:description/>
  <cp:lastModifiedBy>Rabbi Bronstein</cp:lastModifiedBy>
  <cp:revision>31</cp:revision>
  <dcterms:created xsi:type="dcterms:W3CDTF">2020-10-30T18:58:00Z</dcterms:created>
  <dcterms:modified xsi:type="dcterms:W3CDTF">2020-10-30T20:04:00Z</dcterms:modified>
</cp:coreProperties>
</file>