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CA" w:rsidRDefault="00EB79CA" w:rsidP="00FD2121">
      <w:pPr>
        <w:spacing w:line="360" w:lineRule="auto"/>
        <w:jc w:val="center"/>
        <w:rPr>
          <w:sz w:val="28"/>
          <w:szCs w:val="28"/>
        </w:rPr>
      </w:pPr>
      <w:proofErr w:type="spellStart"/>
      <w:r>
        <w:rPr>
          <w:sz w:val="28"/>
          <w:szCs w:val="28"/>
        </w:rPr>
        <w:t>D’var</w:t>
      </w:r>
      <w:proofErr w:type="spellEnd"/>
      <w:r>
        <w:rPr>
          <w:sz w:val="28"/>
          <w:szCs w:val="28"/>
        </w:rPr>
        <w:t xml:space="preserve"> Torah for </w:t>
      </w:r>
      <w:proofErr w:type="spellStart"/>
      <w:r>
        <w:rPr>
          <w:sz w:val="28"/>
          <w:szCs w:val="28"/>
        </w:rPr>
        <w:t>Par’shat</w:t>
      </w:r>
      <w:proofErr w:type="spellEnd"/>
      <w:r>
        <w:rPr>
          <w:sz w:val="28"/>
          <w:szCs w:val="28"/>
        </w:rPr>
        <w:t xml:space="preserve"> </w:t>
      </w:r>
      <w:proofErr w:type="spellStart"/>
      <w:r>
        <w:rPr>
          <w:sz w:val="28"/>
          <w:szCs w:val="28"/>
        </w:rPr>
        <w:t>Sh’lakh</w:t>
      </w:r>
      <w:proofErr w:type="spellEnd"/>
      <w:r>
        <w:rPr>
          <w:sz w:val="28"/>
          <w:szCs w:val="28"/>
        </w:rPr>
        <w:t xml:space="preserve"> </w:t>
      </w:r>
      <w:proofErr w:type="spellStart"/>
      <w:r>
        <w:rPr>
          <w:sz w:val="28"/>
          <w:szCs w:val="28"/>
        </w:rPr>
        <w:t>L’kha</w:t>
      </w:r>
      <w:proofErr w:type="spellEnd"/>
      <w:r w:rsidR="002A2918">
        <w:rPr>
          <w:sz w:val="28"/>
          <w:szCs w:val="28"/>
        </w:rPr>
        <w:t xml:space="preserve"> </w:t>
      </w:r>
      <w:r w:rsidR="00663AA4">
        <w:rPr>
          <w:sz w:val="28"/>
          <w:szCs w:val="28"/>
        </w:rPr>
        <w:t>–</w:t>
      </w:r>
      <w:r w:rsidR="004939CF">
        <w:rPr>
          <w:sz w:val="28"/>
          <w:szCs w:val="28"/>
        </w:rPr>
        <w:t xml:space="preserve"> </w:t>
      </w:r>
      <w:r w:rsidR="00663AA4">
        <w:rPr>
          <w:sz w:val="28"/>
          <w:szCs w:val="28"/>
        </w:rPr>
        <w:t xml:space="preserve">The </w:t>
      </w:r>
      <w:proofErr w:type="spellStart"/>
      <w:r>
        <w:rPr>
          <w:sz w:val="28"/>
          <w:szCs w:val="28"/>
        </w:rPr>
        <w:t>Mussar</w:t>
      </w:r>
      <w:proofErr w:type="spellEnd"/>
      <w:r>
        <w:rPr>
          <w:sz w:val="28"/>
          <w:szCs w:val="28"/>
        </w:rPr>
        <w:t xml:space="preserve"> Institute</w:t>
      </w:r>
    </w:p>
    <w:p w:rsidR="002A2918" w:rsidRDefault="002A2918" w:rsidP="00FD2121">
      <w:pPr>
        <w:spacing w:line="360" w:lineRule="auto"/>
        <w:jc w:val="center"/>
        <w:rPr>
          <w:sz w:val="28"/>
          <w:szCs w:val="28"/>
        </w:rPr>
      </w:pPr>
      <w:r>
        <w:rPr>
          <w:sz w:val="28"/>
          <w:szCs w:val="28"/>
        </w:rPr>
        <w:t>Rabbi Lester Bronstein</w:t>
      </w:r>
      <w:r w:rsidR="001A0207">
        <w:rPr>
          <w:sz w:val="28"/>
          <w:szCs w:val="28"/>
        </w:rPr>
        <w:t>, Sivan 5780/June 2020</w:t>
      </w:r>
    </w:p>
    <w:p w:rsidR="002A2918" w:rsidRDefault="009E06C2" w:rsidP="00FD2121">
      <w:pPr>
        <w:spacing w:line="360" w:lineRule="auto"/>
        <w:jc w:val="center"/>
        <w:rPr>
          <w:sz w:val="28"/>
          <w:szCs w:val="28"/>
        </w:rPr>
      </w:pPr>
      <w:r>
        <w:rPr>
          <w:sz w:val="28"/>
          <w:szCs w:val="28"/>
        </w:rPr>
        <w:t>“Measuring Up”</w:t>
      </w:r>
    </w:p>
    <w:p w:rsidR="001A0207" w:rsidRDefault="009E06C2" w:rsidP="00FD2121">
      <w:pPr>
        <w:spacing w:line="360" w:lineRule="auto"/>
        <w:rPr>
          <w:sz w:val="28"/>
          <w:szCs w:val="28"/>
        </w:rPr>
      </w:pPr>
      <w:r>
        <w:rPr>
          <w:sz w:val="28"/>
          <w:szCs w:val="28"/>
        </w:rPr>
        <w:t xml:space="preserve">The core </w:t>
      </w:r>
      <w:r w:rsidR="008E47B5">
        <w:rPr>
          <w:sz w:val="28"/>
          <w:szCs w:val="28"/>
        </w:rPr>
        <w:t>building blocks of</w:t>
      </w:r>
      <w:r>
        <w:rPr>
          <w:sz w:val="28"/>
          <w:szCs w:val="28"/>
        </w:rPr>
        <w:t xml:space="preserve"> </w:t>
      </w:r>
      <w:proofErr w:type="spellStart"/>
      <w:r>
        <w:rPr>
          <w:i/>
          <w:iCs/>
          <w:sz w:val="28"/>
          <w:szCs w:val="28"/>
        </w:rPr>
        <w:t>mussar</w:t>
      </w:r>
      <w:proofErr w:type="spellEnd"/>
      <w:r>
        <w:rPr>
          <w:i/>
          <w:iCs/>
          <w:sz w:val="28"/>
          <w:szCs w:val="28"/>
        </w:rPr>
        <w:t xml:space="preserve"> </w:t>
      </w:r>
      <w:r w:rsidR="008E47B5">
        <w:rPr>
          <w:sz w:val="28"/>
          <w:szCs w:val="28"/>
        </w:rPr>
        <w:t>are</w:t>
      </w:r>
      <w:r>
        <w:rPr>
          <w:sz w:val="28"/>
          <w:szCs w:val="28"/>
        </w:rPr>
        <w:t xml:space="preserve"> the </w:t>
      </w:r>
      <w:proofErr w:type="spellStart"/>
      <w:r>
        <w:rPr>
          <w:i/>
          <w:iCs/>
          <w:sz w:val="28"/>
          <w:szCs w:val="28"/>
        </w:rPr>
        <w:t>middot</w:t>
      </w:r>
      <w:proofErr w:type="spellEnd"/>
      <w:r>
        <w:rPr>
          <w:sz w:val="28"/>
          <w:szCs w:val="28"/>
        </w:rPr>
        <w:t xml:space="preserve">, the traits by which one </w:t>
      </w:r>
      <w:r w:rsidR="00B35529">
        <w:rPr>
          <w:sz w:val="28"/>
          <w:szCs w:val="28"/>
        </w:rPr>
        <w:t>“</w:t>
      </w:r>
      <w:r>
        <w:rPr>
          <w:sz w:val="28"/>
          <w:szCs w:val="28"/>
        </w:rPr>
        <w:t>measures</w:t>
      </w:r>
      <w:r w:rsidR="00B35529">
        <w:rPr>
          <w:sz w:val="28"/>
          <w:szCs w:val="28"/>
        </w:rPr>
        <w:t>”</w:t>
      </w:r>
      <w:r>
        <w:rPr>
          <w:sz w:val="28"/>
          <w:szCs w:val="28"/>
        </w:rPr>
        <w:t xml:space="preserve"> the progress of one’s essential soul toward its perfection.  If someone were to ask you where the idea of </w:t>
      </w:r>
      <w:proofErr w:type="spellStart"/>
      <w:r>
        <w:rPr>
          <w:i/>
          <w:iCs/>
          <w:sz w:val="28"/>
          <w:szCs w:val="28"/>
        </w:rPr>
        <w:t>middah</w:t>
      </w:r>
      <w:proofErr w:type="spellEnd"/>
      <w:r>
        <w:rPr>
          <w:i/>
          <w:iCs/>
          <w:sz w:val="28"/>
          <w:szCs w:val="28"/>
        </w:rPr>
        <w:t xml:space="preserve"> </w:t>
      </w:r>
      <w:r>
        <w:rPr>
          <w:sz w:val="28"/>
          <w:szCs w:val="28"/>
        </w:rPr>
        <w:t xml:space="preserve">appears in the Torah itself, you might direct them to </w:t>
      </w:r>
      <w:proofErr w:type="spellStart"/>
      <w:r w:rsidRPr="009E06C2">
        <w:rPr>
          <w:i/>
          <w:iCs/>
          <w:sz w:val="28"/>
          <w:szCs w:val="28"/>
        </w:rPr>
        <w:t>Par’shat</w:t>
      </w:r>
      <w:proofErr w:type="spellEnd"/>
      <w:r w:rsidRPr="009E06C2">
        <w:rPr>
          <w:i/>
          <w:iCs/>
          <w:sz w:val="28"/>
          <w:szCs w:val="28"/>
        </w:rPr>
        <w:t xml:space="preserve"> </w:t>
      </w:r>
      <w:proofErr w:type="spellStart"/>
      <w:r w:rsidRPr="009E06C2">
        <w:rPr>
          <w:i/>
          <w:iCs/>
          <w:sz w:val="28"/>
          <w:szCs w:val="28"/>
        </w:rPr>
        <w:t>Sh’lakh</w:t>
      </w:r>
      <w:proofErr w:type="spellEnd"/>
      <w:r w:rsidRPr="009E06C2">
        <w:rPr>
          <w:i/>
          <w:iCs/>
          <w:sz w:val="28"/>
          <w:szCs w:val="28"/>
        </w:rPr>
        <w:t xml:space="preserve"> </w:t>
      </w:r>
      <w:proofErr w:type="spellStart"/>
      <w:r w:rsidRPr="009E06C2">
        <w:rPr>
          <w:i/>
          <w:iCs/>
          <w:sz w:val="28"/>
          <w:szCs w:val="28"/>
        </w:rPr>
        <w:t>L’kha</w:t>
      </w:r>
      <w:proofErr w:type="spellEnd"/>
      <w:r>
        <w:rPr>
          <w:sz w:val="28"/>
          <w:szCs w:val="28"/>
        </w:rPr>
        <w:t xml:space="preserve">. </w:t>
      </w:r>
      <w:r w:rsidR="008E47B5">
        <w:rPr>
          <w:sz w:val="28"/>
          <w:szCs w:val="28"/>
        </w:rPr>
        <w:t xml:space="preserve"> It would be true, though it would be terribly ironic.</w:t>
      </w:r>
    </w:p>
    <w:p w:rsidR="002C47BC" w:rsidRDefault="006E5D53" w:rsidP="00FD2121">
      <w:pPr>
        <w:spacing w:line="360" w:lineRule="auto"/>
        <w:rPr>
          <w:sz w:val="28"/>
          <w:szCs w:val="28"/>
        </w:rPr>
      </w:pPr>
      <w:r>
        <w:rPr>
          <w:sz w:val="28"/>
          <w:szCs w:val="28"/>
        </w:rPr>
        <w:t>Only a few verses after the Torah tells us</w:t>
      </w:r>
      <w:r w:rsidR="001D333D">
        <w:rPr>
          <w:sz w:val="28"/>
          <w:szCs w:val="28"/>
        </w:rPr>
        <w:t xml:space="preserve"> in last week’s portion</w:t>
      </w:r>
      <w:r>
        <w:rPr>
          <w:sz w:val="28"/>
          <w:szCs w:val="28"/>
        </w:rPr>
        <w:t xml:space="preserve"> that Moses is an extraordinary exemplar of the </w:t>
      </w:r>
      <w:proofErr w:type="spellStart"/>
      <w:r>
        <w:rPr>
          <w:i/>
          <w:iCs/>
          <w:sz w:val="28"/>
          <w:szCs w:val="28"/>
        </w:rPr>
        <w:t>middah</w:t>
      </w:r>
      <w:proofErr w:type="spellEnd"/>
      <w:r>
        <w:rPr>
          <w:i/>
          <w:iCs/>
          <w:sz w:val="28"/>
          <w:szCs w:val="28"/>
        </w:rPr>
        <w:t xml:space="preserve"> </w:t>
      </w:r>
      <w:r>
        <w:rPr>
          <w:sz w:val="28"/>
          <w:szCs w:val="28"/>
        </w:rPr>
        <w:t>of humility</w:t>
      </w:r>
      <w:r w:rsidR="0044191B">
        <w:rPr>
          <w:sz w:val="28"/>
          <w:szCs w:val="28"/>
        </w:rPr>
        <w:t xml:space="preserve"> </w:t>
      </w:r>
      <w:r w:rsidR="00AF650C">
        <w:rPr>
          <w:sz w:val="28"/>
          <w:szCs w:val="28"/>
        </w:rPr>
        <w:t>(“Now Moses was a very humble man</w:t>
      </w:r>
      <w:r w:rsidR="00A33BEB">
        <w:rPr>
          <w:sz w:val="28"/>
          <w:szCs w:val="28"/>
        </w:rPr>
        <w:t>, more so than any other person on earth” -</w:t>
      </w:r>
      <w:r w:rsidR="00BC68E7">
        <w:rPr>
          <w:sz w:val="28"/>
          <w:szCs w:val="28"/>
        </w:rPr>
        <w:t xml:space="preserve"> </w:t>
      </w:r>
      <w:r w:rsidR="00A33BEB">
        <w:rPr>
          <w:sz w:val="28"/>
          <w:szCs w:val="28"/>
        </w:rPr>
        <w:t>Numbers 12:3</w:t>
      </w:r>
      <w:r w:rsidR="0044191B">
        <w:rPr>
          <w:sz w:val="28"/>
          <w:szCs w:val="28"/>
        </w:rPr>
        <w:t xml:space="preserve">), </w:t>
      </w:r>
      <w:r w:rsidR="00B52A3F">
        <w:rPr>
          <w:sz w:val="28"/>
          <w:szCs w:val="28"/>
        </w:rPr>
        <w:t xml:space="preserve">our portion begins with </w:t>
      </w:r>
      <w:r w:rsidR="0044191B">
        <w:rPr>
          <w:sz w:val="28"/>
          <w:szCs w:val="28"/>
        </w:rPr>
        <w:t>Moses optimistically send</w:t>
      </w:r>
      <w:r w:rsidR="00B52A3F">
        <w:rPr>
          <w:sz w:val="28"/>
          <w:szCs w:val="28"/>
        </w:rPr>
        <w:t>ing</w:t>
      </w:r>
      <w:r w:rsidR="0044191B">
        <w:rPr>
          <w:sz w:val="28"/>
          <w:szCs w:val="28"/>
        </w:rPr>
        <w:t xml:space="preserve"> twelve renowned tribal leaders to scout out the Land of Israel and bring back an encouraging report.  H</w:t>
      </w:r>
      <w:r w:rsidR="00CD35C2">
        <w:rPr>
          <w:sz w:val="28"/>
          <w:szCs w:val="28"/>
        </w:rPr>
        <w:t>ere h</w:t>
      </w:r>
      <w:r w:rsidR="0044191B">
        <w:rPr>
          <w:sz w:val="28"/>
          <w:szCs w:val="28"/>
        </w:rPr>
        <w:t>is humility may be as much of a limitation as a strength, for he cannot imagine these leaders’ egos obstructing their mission, since he could not</w:t>
      </w:r>
      <w:r w:rsidR="00CB0F94">
        <w:rPr>
          <w:sz w:val="28"/>
          <w:szCs w:val="28"/>
        </w:rPr>
        <w:t xml:space="preserve"> envision</w:t>
      </w:r>
      <w:r w:rsidR="0044191B">
        <w:rPr>
          <w:sz w:val="28"/>
          <w:szCs w:val="28"/>
        </w:rPr>
        <w:t xml:space="preserve"> that failing in himself.</w:t>
      </w:r>
    </w:p>
    <w:p w:rsidR="003150D1" w:rsidRDefault="00233D73" w:rsidP="00FD2121">
      <w:pPr>
        <w:spacing w:line="360" w:lineRule="auto"/>
        <w:rPr>
          <w:sz w:val="28"/>
          <w:szCs w:val="28"/>
        </w:rPr>
      </w:pPr>
      <w:r>
        <w:rPr>
          <w:sz w:val="28"/>
          <w:szCs w:val="28"/>
        </w:rPr>
        <w:t xml:space="preserve">The scouts return from their </w:t>
      </w:r>
      <w:r w:rsidR="00D40C79">
        <w:rPr>
          <w:sz w:val="28"/>
          <w:szCs w:val="28"/>
        </w:rPr>
        <w:t>journey</w:t>
      </w:r>
      <w:r>
        <w:rPr>
          <w:sz w:val="28"/>
          <w:szCs w:val="28"/>
        </w:rPr>
        <w:t xml:space="preserve">.  </w:t>
      </w:r>
      <w:r w:rsidR="00D16D3A">
        <w:rPr>
          <w:sz w:val="28"/>
          <w:szCs w:val="28"/>
        </w:rPr>
        <w:t xml:space="preserve"> W</w:t>
      </w:r>
      <w:r>
        <w:rPr>
          <w:sz w:val="28"/>
          <w:szCs w:val="28"/>
        </w:rPr>
        <w:t xml:space="preserve">ith great trepidation </w:t>
      </w:r>
      <w:r w:rsidR="00D16D3A">
        <w:rPr>
          <w:sz w:val="28"/>
          <w:szCs w:val="28"/>
        </w:rPr>
        <w:t>they report having seen</w:t>
      </w:r>
      <w:r>
        <w:rPr>
          <w:sz w:val="28"/>
          <w:szCs w:val="28"/>
        </w:rPr>
        <w:t xml:space="preserve"> </w:t>
      </w:r>
      <w:proofErr w:type="spellStart"/>
      <w:r>
        <w:rPr>
          <w:i/>
          <w:iCs/>
          <w:sz w:val="28"/>
          <w:szCs w:val="28"/>
        </w:rPr>
        <w:t>anshey</w:t>
      </w:r>
      <w:proofErr w:type="spellEnd"/>
      <w:r>
        <w:rPr>
          <w:i/>
          <w:iCs/>
          <w:sz w:val="28"/>
          <w:szCs w:val="28"/>
        </w:rPr>
        <w:t xml:space="preserve"> </w:t>
      </w:r>
      <w:proofErr w:type="spellStart"/>
      <w:r>
        <w:rPr>
          <w:i/>
          <w:iCs/>
          <w:sz w:val="28"/>
          <w:szCs w:val="28"/>
        </w:rPr>
        <w:t>middot</w:t>
      </w:r>
      <w:proofErr w:type="spellEnd"/>
      <w:r>
        <w:rPr>
          <w:sz w:val="28"/>
          <w:szCs w:val="28"/>
        </w:rPr>
        <w:t xml:space="preserve"> – “people of great </w:t>
      </w:r>
      <w:r w:rsidR="006D2B6B">
        <w:rPr>
          <w:sz w:val="28"/>
          <w:szCs w:val="28"/>
        </w:rPr>
        <w:t>size</w:t>
      </w:r>
      <w:r w:rsidR="000D613C">
        <w:rPr>
          <w:sz w:val="28"/>
          <w:szCs w:val="28"/>
        </w:rPr>
        <w:t>.”  Having</w:t>
      </w:r>
      <w:r w:rsidR="00906460">
        <w:rPr>
          <w:sz w:val="28"/>
          <w:szCs w:val="28"/>
        </w:rPr>
        <w:t xml:space="preserve"> </w:t>
      </w:r>
      <w:r>
        <w:rPr>
          <w:sz w:val="28"/>
          <w:szCs w:val="28"/>
        </w:rPr>
        <w:t>measu</w:t>
      </w:r>
      <w:r w:rsidR="00906460">
        <w:rPr>
          <w:sz w:val="28"/>
          <w:szCs w:val="28"/>
        </w:rPr>
        <w:t>r</w:t>
      </w:r>
      <w:r w:rsidR="000D613C">
        <w:rPr>
          <w:sz w:val="28"/>
          <w:szCs w:val="28"/>
        </w:rPr>
        <w:t>ed</w:t>
      </w:r>
      <w:r w:rsidR="00906460">
        <w:rPr>
          <w:sz w:val="28"/>
          <w:szCs w:val="28"/>
        </w:rPr>
        <w:t xml:space="preserve"> </w:t>
      </w:r>
      <w:r>
        <w:rPr>
          <w:sz w:val="28"/>
          <w:szCs w:val="28"/>
        </w:rPr>
        <w:t xml:space="preserve">themselves against these giants </w:t>
      </w:r>
      <w:r w:rsidR="00906460">
        <w:rPr>
          <w:sz w:val="28"/>
          <w:szCs w:val="28"/>
        </w:rPr>
        <w:t>they have</w:t>
      </w:r>
      <w:r>
        <w:rPr>
          <w:sz w:val="28"/>
          <w:szCs w:val="28"/>
        </w:rPr>
        <w:t xml:space="preserve"> found themselves to be</w:t>
      </w:r>
      <w:r w:rsidR="00D16D3A">
        <w:rPr>
          <w:sz w:val="28"/>
          <w:szCs w:val="28"/>
        </w:rPr>
        <w:t xml:space="preserve"> lowly</w:t>
      </w:r>
      <w:r>
        <w:rPr>
          <w:sz w:val="28"/>
          <w:szCs w:val="28"/>
        </w:rPr>
        <w:t xml:space="preserve"> “grasshoppers</w:t>
      </w:r>
      <w:r w:rsidR="00B803DD">
        <w:rPr>
          <w:sz w:val="28"/>
          <w:szCs w:val="28"/>
        </w:rPr>
        <w:t>.”</w:t>
      </w:r>
      <w:r w:rsidR="00906460">
        <w:rPr>
          <w:sz w:val="28"/>
          <w:szCs w:val="28"/>
        </w:rPr>
        <w:t xml:space="preserve"> </w:t>
      </w:r>
    </w:p>
    <w:p w:rsidR="00820102" w:rsidRDefault="00722B3C" w:rsidP="00FD2121">
      <w:pPr>
        <w:spacing w:line="360" w:lineRule="auto"/>
        <w:rPr>
          <w:sz w:val="28"/>
          <w:szCs w:val="28"/>
        </w:rPr>
      </w:pPr>
      <w:r>
        <w:rPr>
          <w:sz w:val="28"/>
          <w:szCs w:val="28"/>
        </w:rPr>
        <w:t xml:space="preserve">One doubts whether the scouts’ use of the term </w:t>
      </w:r>
      <w:proofErr w:type="spellStart"/>
      <w:r>
        <w:rPr>
          <w:i/>
          <w:iCs/>
          <w:sz w:val="28"/>
          <w:szCs w:val="28"/>
        </w:rPr>
        <w:t>middot</w:t>
      </w:r>
      <w:proofErr w:type="spellEnd"/>
      <w:r>
        <w:rPr>
          <w:sz w:val="28"/>
          <w:szCs w:val="28"/>
        </w:rPr>
        <w:t xml:space="preserve"> reflects the profound meaning it has in the practice of </w:t>
      </w:r>
      <w:proofErr w:type="spellStart"/>
      <w:r>
        <w:rPr>
          <w:i/>
          <w:iCs/>
          <w:sz w:val="28"/>
          <w:szCs w:val="28"/>
        </w:rPr>
        <w:t>mussar</w:t>
      </w:r>
      <w:proofErr w:type="spellEnd"/>
      <w:r>
        <w:rPr>
          <w:sz w:val="28"/>
          <w:szCs w:val="28"/>
        </w:rPr>
        <w:t xml:space="preserve">.  </w:t>
      </w:r>
    </w:p>
    <w:p w:rsidR="00B258EA" w:rsidRDefault="00722B3C" w:rsidP="00FD2121">
      <w:pPr>
        <w:spacing w:line="360" w:lineRule="auto"/>
        <w:rPr>
          <w:sz w:val="28"/>
          <w:szCs w:val="28"/>
        </w:rPr>
      </w:pPr>
      <w:r>
        <w:rPr>
          <w:sz w:val="28"/>
          <w:szCs w:val="28"/>
        </w:rPr>
        <w:t>Or does it?  After</w:t>
      </w:r>
      <w:r w:rsidR="00906460">
        <w:rPr>
          <w:sz w:val="28"/>
          <w:szCs w:val="28"/>
        </w:rPr>
        <w:t xml:space="preserve"> </w:t>
      </w:r>
      <w:r w:rsidR="00420E96">
        <w:rPr>
          <w:sz w:val="28"/>
          <w:szCs w:val="28"/>
        </w:rPr>
        <w:t xml:space="preserve">all, the scouts only seem capable of sizing up these Canaanites in comparison to their own timidity.  Apparently, they cannot look at other people objectively and learn from their behaviors or actions.  </w:t>
      </w:r>
      <w:r w:rsidR="00D7498A">
        <w:rPr>
          <w:sz w:val="28"/>
          <w:szCs w:val="28"/>
        </w:rPr>
        <w:t xml:space="preserve">For all we know, they see these “giants” as masters of all the many traits we strive to achieve in our </w:t>
      </w:r>
      <w:proofErr w:type="spellStart"/>
      <w:r w:rsidR="00D7498A">
        <w:rPr>
          <w:i/>
          <w:iCs/>
          <w:sz w:val="28"/>
          <w:szCs w:val="28"/>
        </w:rPr>
        <w:t>mussar</w:t>
      </w:r>
      <w:proofErr w:type="spellEnd"/>
      <w:r w:rsidR="00D7498A">
        <w:rPr>
          <w:sz w:val="28"/>
          <w:szCs w:val="28"/>
        </w:rPr>
        <w:t xml:space="preserve"> </w:t>
      </w:r>
      <w:r w:rsidR="00D7498A">
        <w:rPr>
          <w:sz w:val="28"/>
          <w:szCs w:val="28"/>
        </w:rPr>
        <w:lastRenderedPageBreak/>
        <w:t xml:space="preserve">work: humility, compassion, truthfulness, </w:t>
      </w:r>
      <w:r w:rsidR="004852D0">
        <w:rPr>
          <w:sz w:val="28"/>
          <w:szCs w:val="28"/>
        </w:rPr>
        <w:t xml:space="preserve">moderation, calmness, love of God, and so forth.  </w:t>
      </w:r>
    </w:p>
    <w:p w:rsidR="00B258EA" w:rsidRPr="00CC14B8" w:rsidRDefault="00B258EA" w:rsidP="00FD2121">
      <w:pPr>
        <w:spacing w:line="360" w:lineRule="auto"/>
        <w:rPr>
          <w:sz w:val="28"/>
          <w:szCs w:val="28"/>
        </w:rPr>
      </w:pPr>
      <w:r>
        <w:rPr>
          <w:sz w:val="28"/>
          <w:szCs w:val="28"/>
        </w:rPr>
        <w:t xml:space="preserve">And because our only knowledge of these “foreigners” is that our own </w:t>
      </w:r>
      <w:proofErr w:type="gramStart"/>
      <w:r>
        <w:rPr>
          <w:sz w:val="28"/>
          <w:szCs w:val="28"/>
        </w:rPr>
        <w:t>ancestors</w:t>
      </w:r>
      <w:proofErr w:type="gramEnd"/>
      <w:r>
        <w:rPr>
          <w:sz w:val="28"/>
          <w:szCs w:val="28"/>
        </w:rPr>
        <w:t xml:space="preserve"> quake in fear of them, we have no idea whether they in fact embody the “measure” of all we ourselves should be striving toward in our personal work.</w:t>
      </w:r>
      <w:r w:rsidR="004852D0">
        <w:rPr>
          <w:sz w:val="28"/>
          <w:szCs w:val="28"/>
        </w:rPr>
        <w:t xml:space="preserve"> </w:t>
      </w:r>
      <w:r>
        <w:rPr>
          <w:sz w:val="28"/>
          <w:szCs w:val="28"/>
        </w:rPr>
        <w:t xml:space="preserve"> For among the</w:t>
      </w:r>
      <w:r w:rsidR="00757C39">
        <w:rPr>
          <w:sz w:val="28"/>
          <w:szCs w:val="28"/>
        </w:rPr>
        <w:t xml:space="preserve"> scouts’</w:t>
      </w:r>
      <w:r>
        <w:rPr>
          <w:sz w:val="28"/>
          <w:szCs w:val="28"/>
        </w:rPr>
        <w:t xml:space="preserve"> shortcomings is their failure to judge others by the </w:t>
      </w:r>
      <w:proofErr w:type="spellStart"/>
      <w:r w:rsidRPr="00B258EA">
        <w:rPr>
          <w:i/>
          <w:iCs/>
          <w:sz w:val="28"/>
          <w:szCs w:val="28"/>
        </w:rPr>
        <w:t>middah</w:t>
      </w:r>
      <w:proofErr w:type="spellEnd"/>
      <w:r>
        <w:rPr>
          <w:sz w:val="28"/>
          <w:szCs w:val="28"/>
        </w:rPr>
        <w:t xml:space="preserve"> of </w:t>
      </w:r>
      <w:proofErr w:type="spellStart"/>
      <w:r>
        <w:rPr>
          <w:i/>
          <w:iCs/>
          <w:sz w:val="28"/>
          <w:szCs w:val="28"/>
        </w:rPr>
        <w:t>kaf</w:t>
      </w:r>
      <w:proofErr w:type="spellEnd"/>
      <w:r>
        <w:rPr>
          <w:i/>
          <w:iCs/>
          <w:sz w:val="28"/>
          <w:szCs w:val="28"/>
        </w:rPr>
        <w:t xml:space="preserve"> </w:t>
      </w:r>
      <w:proofErr w:type="spellStart"/>
      <w:r>
        <w:rPr>
          <w:i/>
          <w:iCs/>
          <w:sz w:val="28"/>
          <w:szCs w:val="28"/>
        </w:rPr>
        <w:t>z’khut</w:t>
      </w:r>
      <w:proofErr w:type="spellEnd"/>
      <w:r>
        <w:rPr>
          <w:sz w:val="28"/>
          <w:szCs w:val="28"/>
        </w:rPr>
        <w:t>, the benefit of the doubt.</w:t>
      </w:r>
      <w:r w:rsidR="00CC14B8">
        <w:rPr>
          <w:sz w:val="28"/>
          <w:szCs w:val="28"/>
        </w:rPr>
        <w:t xml:space="preserve">  The scouts’ report may reveal an awareness that transcends their own lack of humility:  They may in fact have seen paragons of the very </w:t>
      </w:r>
      <w:proofErr w:type="spellStart"/>
      <w:r w:rsidR="00CC14B8">
        <w:rPr>
          <w:i/>
          <w:iCs/>
          <w:sz w:val="28"/>
          <w:szCs w:val="28"/>
        </w:rPr>
        <w:t>middot</w:t>
      </w:r>
      <w:proofErr w:type="spellEnd"/>
      <w:r w:rsidR="00CC14B8">
        <w:rPr>
          <w:sz w:val="28"/>
          <w:szCs w:val="28"/>
        </w:rPr>
        <w:t xml:space="preserve"> the Torah wants us to aspire to, and this is the Torah’s ironic way of testing </w:t>
      </w:r>
      <w:r w:rsidR="00CC14B8">
        <w:rPr>
          <w:i/>
          <w:iCs/>
          <w:sz w:val="28"/>
          <w:szCs w:val="28"/>
        </w:rPr>
        <w:t>us</w:t>
      </w:r>
      <w:r w:rsidR="00CC14B8">
        <w:rPr>
          <w:sz w:val="28"/>
          <w:szCs w:val="28"/>
        </w:rPr>
        <w:t xml:space="preserve"> to see if we can glean the hidden lesson</w:t>
      </w:r>
      <w:r w:rsidR="00C46FA2">
        <w:rPr>
          <w:sz w:val="28"/>
          <w:szCs w:val="28"/>
        </w:rPr>
        <w:t xml:space="preserve"> that the scouts could not.</w:t>
      </w:r>
    </w:p>
    <w:p w:rsidR="00EA00E5" w:rsidRDefault="00EB760A" w:rsidP="00FD2121">
      <w:pPr>
        <w:spacing w:line="360" w:lineRule="auto"/>
        <w:rPr>
          <w:sz w:val="28"/>
          <w:szCs w:val="28"/>
        </w:rPr>
      </w:pPr>
      <w:r>
        <w:rPr>
          <w:sz w:val="28"/>
          <w:szCs w:val="28"/>
        </w:rPr>
        <w:t xml:space="preserve">The </w:t>
      </w:r>
      <w:proofErr w:type="spellStart"/>
      <w:r>
        <w:rPr>
          <w:i/>
          <w:iCs/>
          <w:sz w:val="28"/>
          <w:szCs w:val="28"/>
        </w:rPr>
        <w:t>M’sillat</w:t>
      </w:r>
      <w:proofErr w:type="spellEnd"/>
      <w:r>
        <w:rPr>
          <w:i/>
          <w:iCs/>
          <w:sz w:val="28"/>
          <w:szCs w:val="28"/>
        </w:rPr>
        <w:t xml:space="preserve"> </w:t>
      </w:r>
      <w:proofErr w:type="spellStart"/>
      <w:r>
        <w:rPr>
          <w:i/>
          <w:iCs/>
          <w:sz w:val="28"/>
          <w:szCs w:val="28"/>
        </w:rPr>
        <w:t>Y’sharim</w:t>
      </w:r>
      <w:proofErr w:type="spellEnd"/>
      <w:r>
        <w:rPr>
          <w:sz w:val="28"/>
          <w:szCs w:val="28"/>
        </w:rPr>
        <w:t xml:space="preserve"> </w:t>
      </w:r>
      <w:r w:rsidR="001D333D">
        <w:rPr>
          <w:sz w:val="28"/>
          <w:szCs w:val="28"/>
        </w:rPr>
        <w:t>counsels us extensively on the practice of humility.</w:t>
      </w:r>
      <w:r w:rsidR="00163273">
        <w:rPr>
          <w:sz w:val="28"/>
          <w:szCs w:val="28"/>
        </w:rPr>
        <w:t xml:space="preserve">  </w:t>
      </w:r>
      <w:r w:rsidR="00740AB0">
        <w:rPr>
          <w:sz w:val="28"/>
          <w:szCs w:val="28"/>
        </w:rPr>
        <w:t xml:space="preserve">In chapter 23 of his great guide, he offers this sweeping dismissal of those who have habituated themselves away from </w:t>
      </w:r>
      <w:r w:rsidR="00EA00E5">
        <w:rPr>
          <w:sz w:val="28"/>
          <w:szCs w:val="28"/>
        </w:rPr>
        <w:t>modest self-perception:</w:t>
      </w:r>
    </w:p>
    <w:p w:rsidR="00EA00E5" w:rsidRDefault="00EA00E5" w:rsidP="00FD2121">
      <w:pPr>
        <w:spacing w:line="360" w:lineRule="auto"/>
        <w:rPr>
          <w:sz w:val="28"/>
          <w:szCs w:val="28"/>
        </w:rPr>
      </w:pPr>
      <w:r>
        <w:rPr>
          <w:sz w:val="28"/>
          <w:szCs w:val="28"/>
        </w:rPr>
        <w:t>“At the head of all the detriments to humility is foolishness and lack of true knowledge.  You can observe that arrogance is found most prevalently among those who are most foolish.”</w:t>
      </w:r>
    </w:p>
    <w:p w:rsidR="0008025B" w:rsidRDefault="00B955CA" w:rsidP="00FD2121">
      <w:pPr>
        <w:spacing w:line="360" w:lineRule="auto"/>
        <w:rPr>
          <w:sz w:val="28"/>
          <w:szCs w:val="28"/>
        </w:rPr>
      </w:pPr>
      <w:r>
        <w:rPr>
          <w:sz w:val="28"/>
          <w:szCs w:val="28"/>
        </w:rPr>
        <w:t>In other words,</w:t>
      </w:r>
      <w:r w:rsidR="00E16D92">
        <w:rPr>
          <w:sz w:val="28"/>
          <w:szCs w:val="28"/>
        </w:rPr>
        <w:t xml:space="preserve"> when the</w:t>
      </w:r>
      <w:r>
        <w:rPr>
          <w:sz w:val="28"/>
          <w:szCs w:val="28"/>
        </w:rPr>
        <w:t xml:space="preserve"> scouts </w:t>
      </w:r>
      <w:r w:rsidR="00E16D92">
        <w:rPr>
          <w:sz w:val="28"/>
          <w:szCs w:val="28"/>
        </w:rPr>
        <w:t>describe themselves</w:t>
      </w:r>
      <w:r>
        <w:rPr>
          <w:sz w:val="28"/>
          <w:szCs w:val="28"/>
        </w:rPr>
        <w:t xml:space="preserve"> as “grasshoppers” </w:t>
      </w:r>
      <w:r w:rsidR="00E16D92">
        <w:rPr>
          <w:sz w:val="28"/>
          <w:szCs w:val="28"/>
        </w:rPr>
        <w:t xml:space="preserve">they </w:t>
      </w:r>
      <w:r>
        <w:rPr>
          <w:sz w:val="28"/>
          <w:szCs w:val="28"/>
        </w:rPr>
        <w:t>mean the opposite: They foolishly think so highly of themselves that they are willing to feign humility in order to assume fearful power over their fellow Israelites and scare them into longing for a return to Egyptian slavery.</w:t>
      </w:r>
      <w:r w:rsidR="00E16D92">
        <w:rPr>
          <w:sz w:val="28"/>
          <w:szCs w:val="28"/>
        </w:rPr>
        <w:t xml:space="preserve"> </w:t>
      </w:r>
    </w:p>
    <w:p w:rsidR="0027068B" w:rsidRDefault="0008025B" w:rsidP="00FD2121">
      <w:pPr>
        <w:spacing w:line="360" w:lineRule="auto"/>
        <w:rPr>
          <w:sz w:val="28"/>
          <w:szCs w:val="28"/>
        </w:rPr>
      </w:pPr>
      <w:r>
        <w:rPr>
          <w:sz w:val="28"/>
          <w:szCs w:val="28"/>
        </w:rPr>
        <w:t xml:space="preserve">The portion ends with what appears to be a non sequitur.  It instructs us to wear </w:t>
      </w:r>
      <w:r>
        <w:rPr>
          <w:i/>
          <w:iCs/>
          <w:sz w:val="28"/>
          <w:szCs w:val="28"/>
        </w:rPr>
        <w:t xml:space="preserve">tzitzit, </w:t>
      </w:r>
      <w:r>
        <w:rPr>
          <w:sz w:val="28"/>
          <w:szCs w:val="28"/>
        </w:rPr>
        <w:t xml:space="preserve">ritual fringes, on the corners of our garments. </w:t>
      </w:r>
      <w:r w:rsidR="004D61C0">
        <w:rPr>
          <w:sz w:val="28"/>
          <w:szCs w:val="28"/>
        </w:rPr>
        <w:t xml:space="preserve"> Rabbi </w:t>
      </w:r>
      <w:proofErr w:type="spellStart"/>
      <w:r w:rsidR="004D61C0">
        <w:rPr>
          <w:sz w:val="28"/>
          <w:szCs w:val="28"/>
        </w:rPr>
        <w:t>Yekhezkel</w:t>
      </w:r>
      <w:proofErr w:type="spellEnd"/>
      <w:r w:rsidR="004D61C0">
        <w:rPr>
          <w:sz w:val="28"/>
          <w:szCs w:val="28"/>
        </w:rPr>
        <w:t xml:space="preserve"> Taub of </w:t>
      </w:r>
      <w:proofErr w:type="spellStart"/>
      <w:r w:rsidR="004D61C0">
        <w:rPr>
          <w:sz w:val="28"/>
          <w:szCs w:val="28"/>
        </w:rPr>
        <w:t>Kuzimir</w:t>
      </w:r>
      <w:proofErr w:type="spellEnd"/>
      <w:r w:rsidR="004D61C0">
        <w:rPr>
          <w:sz w:val="28"/>
          <w:szCs w:val="28"/>
        </w:rPr>
        <w:t xml:space="preserve"> (d. 1856) teaches that we recite the blessing for donning the fringes and not the </w:t>
      </w:r>
      <w:r w:rsidR="004D61C0">
        <w:rPr>
          <w:i/>
          <w:iCs/>
          <w:sz w:val="28"/>
          <w:szCs w:val="28"/>
        </w:rPr>
        <w:t>tallit</w:t>
      </w:r>
      <w:r w:rsidR="004D61C0">
        <w:rPr>
          <w:sz w:val="28"/>
          <w:szCs w:val="28"/>
        </w:rPr>
        <w:t>, even though it is the</w:t>
      </w:r>
      <w:r w:rsidR="003A5573">
        <w:rPr>
          <w:sz w:val="28"/>
          <w:szCs w:val="28"/>
        </w:rPr>
        <w:t xml:space="preserve"> beautifu</w:t>
      </w:r>
      <w:r w:rsidR="0027068B">
        <w:rPr>
          <w:sz w:val="28"/>
          <w:szCs w:val="28"/>
        </w:rPr>
        <w:t>l</w:t>
      </w:r>
      <w:r w:rsidR="004D61C0">
        <w:rPr>
          <w:sz w:val="28"/>
          <w:szCs w:val="28"/>
        </w:rPr>
        <w:t xml:space="preserve"> </w:t>
      </w:r>
      <w:r w:rsidR="004D61C0">
        <w:rPr>
          <w:i/>
          <w:iCs/>
          <w:sz w:val="28"/>
          <w:szCs w:val="28"/>
        </w:rPr>
        <w:t xml:space="preserve">tallit </w:t>
      </w:r>
      <w:r w:rsidR="004D61C0">
        <w:rPr>
          <w:sz w:val="28"/>
          <w:szCs w:val="28"/>
        </w:rPr>
        <w:t xml:space="preserve">we are </w:t>
      </w:r>
      <w:r w:rsidR="003A5573">
        <w:rPr>
          <w:sz w:val="28"/>
          <w:szCs w:val="28"/>
        </w:rPr>
        <w:t xml:space="preserve">adorning ourselves with.  </w:t>
      </w:r>
      <w:r w:rsidR="003A5573">
        <w:rPr>
          <w:sz w:val="28"/>
          <w:szCs w:val="28"/>
        </w:rPr>
        <w:lastRenderedPageBreak/>
        <w:t>This, he says, is</w:t>
      </w:r>
      <w:r w:rsidR="004D61C0">
        <w:rPr>
          <w:sz w:val="28"/>
          <w:szCs w:val="28"/>
        </w:rPr>
        <w:t xml:space="preserve"> because the fringes hang low to the ground to </w:t>
      </w:r>
      <w:r w:rsidR="003A5573">
        <w:rPr>
          <w:sz w:val="28"/>
          <w:szCs w:val="28"/>
        </w:rPr>
        <w:t xml:space="preserve">teach us humility.  </w:t>
      </w:r>
      <w:r w:rsidR="007E4B56">
        <w:rPr>
          <w:sz w:val="28"/>
          <w:szCs w:val="28"/>
        </w:rPr>
        <w:t>“Look at them,” says the Torah, “and remember.”  Remember the scouts whose arrogance resulted in Israel’s wandering for forty years in the wilderness when they could have learned to measure themselves against Moses if not the anonymous “giants” whom God sent their way.  Remember the power of your own words and deeds to influence others.  Remember that if you call yourself a grasshopper, you are probably telling yourself a truth you do not</w:t>
      </w:r>
      <w:r w:rsidR="004D6355">
        <w:rPr>
          <w:sz w:val="28"/>
          <w:szCs w:val="28"/>
        </w:rPr>
        <w:t xml:space="preserve"> yet</w:t>
      </w:r>
      <w:r w:rsidR="007E4B56">
        <w:rPr>
          <w:sz w:val="28"/>
          <w:szCs w:val="28"/>
        </w:rPr>
        <w:t xml:space="preserve"> have the capacity to understand.  Remember that you are a scout on a mission to perfect your soul, and that the mission takes a lifetime of diligent, humble work to complete.</w:t>
      </w:r>
    </w:p>
    <w:p w:rsidR="0037610C" w:rsidRDefault="0037610C" w:rsidP="00FD2121">
      <w:pPr>
        <w:spacing w:line="360" w:lineRule="auto"/>
        <w:rPr>
          <w:sz w:val="28"/>
          <w:szCs w:val="28"/>
        </w:rPr>
      </w:pPr>
      <w:r>
        <w:rPr>
          <w:sz w:val="28"/>
          <w:szCs w:val="28"/>
        </w:rPr>
        <w:t>Prompts: How can we ever know when we are being truthful to ourselves as we assess our level of humility?</w:t>
      </w:r>
    </w:p>
    <w:p w:rsidR="0037610C" w:rsidRDefault="0037610C" w:rsidP="00FD2121">
      <w:pPr>
        <w:spacing w:line="360" w:lineRule="auto"/>
        <w:rPr>
          <w:sz w:val="28"/>
          <w:szCs w:val="28"/>
        </w:rPr>
      </w:pPr>
      <w:r>
        <w:rPr>
          <w:sz w:val="28"/>
          <w:szCs w:val="28"/>
        </w:rPr>
        <w:t xml:space="preserve">When should we trust the example of other people’s </w:t>
      </w:r>
      <w:proofErr w:type="spellStart"/>
      <w:r>
        <w:rPr>
          <w:i/>
          <w:iCs/>
          <w:sz w:val="28"/>
          <w:szCs w:val="28"/>
        </w:rPr>
        <w:t>middot</w:t>
      </w:r>
      <w:proofErr w:type="spellEnd"/>
      <w:r>
        <w:rPr>
          <w:sz w:val="28"/>
          <w:szCs w:val="28"/>
        </w:rPr>
        <w:t xml:space="preserve">, and when should we turn inward to measure ourselves by the standard of our own soul? </w:t>
      </w:r>
    </w:p>
    <w:p w:rsidR="0037610C" w:rsidRPr="0037610C" w:rsidRDefault="0037610C" w:rsidP="00FD2121">
      <w:pPr>
        <w:spacing w:line="360" w:lineRule="auto"/>
        <w:rPr>
          <w:sz w:val="28"/>
          <w:szCs w:val="28"/>
        </w:rPr>
      </w:pPr>
      <w:bookmarkStart w:id="0" w:name="_GoBack"/>
      <w:bookmarkEnd w:id="0"/>
      <w:r>
        <w:rPr>
          <w:sz w:val="28"/>
          <w:szCs w:val="28"/>
        </w:rPr>
        <w:t xml:space="preserve"> </w:t>
      </w:r>
    </w:p>
    <w:p w:rsidR="00B955CA" w:rsidRDefault="003A5573" w:rsidP="00FD2121">
      <w:pPr>
        <w:spacing w:line="360" w:lineRule="auto"/>
        <w:rPr>
          <w:sz w:val="28"/>
          <w:szCs w:val="28"/>
        </w:rPr>
      </w:pPr>
      <w:r>
        <w:rPr>
          <w:sz w:val="28"/>
          <w:szCs w:val="28"/>
        </w:rPr>
        <w:t xml:space="preserve"> </w:t>
      </w:r>
      <w:r w:rsidR="0008025B">
        <w:rPr>
          <w:sz w:val="28"/>
          <w:szCs w:val="28"/>
        </w:rPr>
        <w:t xml:space="preserve"> </w:t>
      </w:r>
      <w:r w:rsidR="00E16D92">
        <w:rPr>
          <w:sz w:val="28"/>
          <w:szCs w:val="28"/>
        </w:rPr>
        <w:t xml:space="preserve"> </w:t>
      </w:r>
    </w:p>
    <w:p w:rsidR="00EA00E5" w:rsidRPr="00EA00E5" w:rsidRDefault="00EA00E5" w:rsidP="00FD2121">
      <w:pPr>
        <w:spacing w:line="360" w:lineRule="auto"/>
        <w:rPr>
          <w:rFonts w:eastAsia="Times New Roman" w:cstheme="minorHAnsi"/>
          <w:sz w:val="28"/>
          <w:szCs w:val="28"/>
        </w:rPr>
      </w:pPr>
    </w:p>
    <w:p w:rsidR="00310439" w:rsidRPr="00233D73" w:rsidRDefault="001D333D" w:rsidP="00FD2121">
      <w:pPr>
        <w:spacing w:line="360" w:lineRule="auto"/>
        <w:rPr>
          <w:sz w:val="28"/>
          <w:szCs w:val="28"/>
        </w:rPr>
      </w:pPr>
      <w:r>
        <w:rPr>
          <w:sz w:val="28"/>
          <w:szCs w:val="28"/>
        </w:rPr>
        <w:t xml:space="preserve">  </w:t>
      </w:r>
      <w:r w:rsidR="004852D0">
        <w:rPr>
          <w:sz w:val="28"/>
          <w:szCs w:val="28"/>
        </w:rPr>
        <w:t xml:space="preserve"> </w:t>
      </w:r>
      <w:r w:rsidR="00233D73">
        <w:rPr>
          <w:sz w:val="28"/>
          <w:szCs w:val="28"/>
        </w:rPr>
        <w:t xml:space="preserve">  </w:t>
      </w:r>
    </w:p>
    <w:p w:rsidR="00755E19" w:rsidRDefault="00755E19" w:rsidP="00FD2121">
      <w:pPr>
        <w:spacing w:line="360" w:lineRule="auto"/>
        <w:rPr>
          <w:sz w:val="28"/>
          <w:szCs w:val="28"/>
        </w:rPr>
      </w:pPr>
    </w:p>
    <w:p w:rsidR="0044191B" w:rsidRPr="006E5D53" w:rsidRDefault="0044191B" w:rsidP="00FD2121">
      <w:pPr>
        <w:spacing w:line="360" w:lineRule="auto"/>
        <w:rPr>
          <w:sz w:val="28"/>
          <w:szCs w:val="28"/>
        </w:rPr>
      </w:pPr>
    </w:p>
    <w:p w:rsidR="009E06C2" w:rsidRDefault="009E06C2" w:rsidP="00FD2121">
      <w:pPr>
        <w:spacing w:line="360" w:lineRule="auto"/>
        <w:rPr>
          <w:sz w:val="28"/>
          <w:szCs w:val="28"/>
        </w:rPr>
      </w:pPr>
      <w:r>
        <w:rPr>
          <w:sz w:val="28"/>
          <w:szCs w:val="28"/>
        </w:rPr>
        <w:t xml:space="preserve"> </w:t>
      </w:r>
    </w:p>
    <w:p w:rsidR="00EB79CA" w:rsidRPr="00EB79CA" w:rsidRDefault="00EB79CA" w:rsidP="00FD2121">
      <w:pPr>
        <w:spacing w:line="360" w:lineRule="auto"/>
        <w:rPr>
          <w:sz w:val="28"/>
          <w:szCs w:val="28"/>
        </w:rPr>
      </w:pPr>
    </w:p>
    <w:sectPr w:rsidR="00EB79CA" w:rsidRPr="00EB79CA"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4E" w:rsidRDefault="00EB224E" w:rsidP="00E16D92">
      <w:r>
        <w:separator/>
      </w:r>
    </w:p>
  </w:endnote>
  <w:endnote w:type="continuationSeparator" w:id="0">
    <w:p w:rsidR="00EB224E" w:rsidRDefault="00EB224E" w:rsidP="00E1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4E" w:rsidRDefault="00EB224E" w:rsidP="00E16D92">
      <w:r>
        <w:separator/>
      </w:r>
    </w:p>
  </w:footnote>
  <w:footnote w:type="continuationSeparator" w:id="0">
    <w:p w:rsidR="00EB224E" w:rsidRDefault="00EB224E" w:rsidP="00E1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591957"/>
      <w:docPartObj>
        <w:docPartGallery w:val="Page Numbers (Top of Page)"/>
        <w:docPartUnique/>
      </w:docPartObj>
    </w:sdtPr>
    <w:sdtContent>
      <w:p w:rsidR="00E16D92" w:rsidRDefault="00E16D92" w:rsidP="00CC5E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6D92" w:rsidRDefault="00E16D92" w:rsidP="00E16D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16767"/>
      <w:docPartObj>
        <w:docPartGallery w:val="Page Numbers (Top of Page)"/>
        <w:docPartUnique/>
      </w:docPartObj>
    </w:sdtPr>
    <w:sdtContent>
      <w:p w:rsidR="00E16D92" w:rsidRDefault="00E16D92" w:rsidP="00CC5E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16D92" w:rsidRDefault="00E16D92" w:rsidP="00E16D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CA"/>
    <w:rsid w:val="0008025B"/>
    <w:rsid w:val="000D613C"/>
    <w:rsid w:val="00163273"/>
    <w:rsid w:val="001A0207"/>
    <w:rsid w:val="001A0FB9"/>
    <w:rsid w:val="001D333D"/>
    <w:rsid w:val="002116FA"/>
    <w:rsid w:val="00233D73"/>
    <w:rsid w:val="0027068B"/>
    <w:rsid w:val="002A2918"/>
    <w:rsid w:val="002C47BC"/>
    <w:rsid w:val="00310439"/>
    <w:rsid w:val="003150D1"/>
    <w:rsid w:val="0037610C"/>
    <w:rsid w:val="003A5573"/>
    <w:rsid w:val="00420E96"/>
    <w:rsid w:val="0044191B"/>
    <w:rsid w:val="004852D0"/>
    <w:rsid w:val="004939CF"/>
    <w:rsid w:val="004D61C0"/>
    <w:rsid w:val="004D6355"/>
    <w:rsid w:val="006559F4"/>
    <w:rsid w:val="00663AA4"/>
    <w:rsid w:val="006D2B6B"/>
    <w:rsid w:val="006E5D53"/>
    <w:rsid w:val="00722B3C"/>
    <w:rsid w:val="00740AB0"/>
    <w:rsid w:val="00755E19"/>
    <w:rsid w:val="00757C39"/>
    <w:rsid w:val="007E4B56"/>
    <w:rsid w:val="00820102"/>
    <w:rsid w:val="008E47B5"/>
    <w:rsid w:val="00906460"/>
    <w:rsid w:val="009E06C2"/>
    <w:rsid w:val="009E32E2"/>
    <w:rsid w:val="00A33BEB"/>
    <w:rsid w:val="00AF650C"/>
    <w:rsid w:val="00B258EA"/>
    <w:rsid w:val="00B35529"/>
    <w:rsid w:val="00B52A3F"/>
    <w:rsid w:val="00B803DD"/>
    <w:rsid w:val="00B955CA"/>
    <w:rsid w:val="00BC68E7"/>
    <w:rsid w:val="00C46FA2"/>
    <w:rsid w:val="00CB0F94"/>
    <w:rsid w:val="00CC14B8"/>
    <w:rsid w:val="00CD35C2"/>
    <w:rsid w:val="00D16D3A"/>
    <w:rsid w:val="00D40C79"/>
    <w:rsid w:val="00D7498A"/>
    <w:rsid w:val="00DB4B82"/>
    <w:rsid w:val="00DE162E"/>
    <w:rsid w:val="00E16D92"/>
    <w:rsid w:val="00EA00E5"/>
    <w:rsid w:val="00EB224E"/>
    <w:rsid w:val="00EB760A"/>
    <w:rsid w:val="00EB79CA"/>
    <w:rsid w:val="00FD21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09BB993"/>
  <w15:chartTrackingRefBased/>
  <w15:docId w15:val="{A34DC2F8-2F40-5F4B-BA33-9B699455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2"/>
    <w:pPr>
      <w:tabs>
        <w:tab w:val="center" w:pos="4680"/>
        <w:tab w:val="right" w:pos="9360"/>
      </w:tabs>
    </w:pPr>
  </w:style>
  <w:style w:type="character" w:customStyle="1" w:styleId="HeaderChar">
    <w:name w:val="Header Char"/>
    <w:basedOn w:val="DefaultParagraphFont"/>
    <w:link w:val="Header"/>
    <w:uiPriority w:val="99"/>
    <w:rsid w:val="00E16D92"/>
  </w:style>
  <w:style w:type="character" w:styleId="PageNumber">
    <w:name w:val="page number"/>
    <w:basedOn w:val="DefaultParagraphFont"/>
    <w:uiPriority w:val="99"/>
    <w:semiHidden/>
    <w:unhideWhenUsed/>
    <w:rsid w:val="00E1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759</Words>
  <Characters>3697</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47</cp:revision>
  <dcterms:created xsi:type="dcterms:W3CDTF">2020-06-08T17:57:00Z</dcterms:created>
  <dcterms:modified xsi:type="dcterms:W3CDTF">2020-06-08T22:02:00Z</dcterms:modified>
</cp:coreProperties>
</file>