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29" w:rsidRPr="001565A6" w:rsidRDefault="00C07019" w:rsidP="0006259F">
      <w:pPr>
        <w:spacing w:line="360" w:lineRule="auto"/>
        <w:jc w:val="center"/>
        <w:rPr>
          <w:sz w:val="28"/>
          <w:szCs w:val="28"/>
        </w:rPr>
      </w:pPr>
      <w:r w:rsidRPr="001565A6">
        <w:rPr>
          <w:sz w:val="28"/>
          <w:szCs w:val="28"/>
        </w:rPr>
        <w:t>“The Golden Mean of Extremes”</w:t>
      </w:r>
    </w:p>
    <w:p w:rsidR="00C07019" w:rsidRPr="001565A6" w:rsidRDefault="00C07019" w:rsidP="0006259F">
      <w:pPr>
        <w:spacing w:line="360" w:lineRule="auto"/>
        <w:jc w:val="center"/>
        <w:rPr>
          <w:sz w:val="28"/>
          <w:szCs w:val="28"/>
        </w:rPr>
      </w:pPr>
      <w:proofErr w:type="spellStart"/>
      <w:r w:rsidRPr="001565A6">
        <w:rPr>
          <w:sz w:val="28"/>
          <w:szCs w:val="28"/>
        </w:rPr>
        <w:t>D’var</w:t>
      </w:r>
      <w:proofErr w:type="spellEnd"/>
      <w:r w:rsidRPr="001565A6">
        <w:rPr>
          <w:sz w:val="28"/>
          <w:szCs w:val="28"/>
        </w:rPr>
        <w:t xml:space="preserve"> Torah for </w:t>
      </w:r>
      <w:proofErr w:type="spellStart"/>
      <w:r w:rsidRPr="001565A6">
        <w:rPr>
          <w:sz w:val="28"/>
          <w:szCs w:val="28"/>
        </w:rPr>
        <w:t>Par’shat</w:t>
      </w:r>
      <w:proofErr w:type="spellEnd"/>
      <w:r w:rsidRPr="001565A6">
        <w:rPr>
          <w:sz w:val="28"/>
          <w:szCs w:val="28"/>
        </w:rPr>
        <w:t xml:space="preserve"> </w:t>
      </w:r>
      <w:proofErr w:type="spellStart"/>
      <w:r w:rsidRPr="001565A6">
        <w:rPr>
          <w:sz w:val="28"/>
          <w:szCs w:val="28"/>
        </w:rPr>
        <w:t>Re’eh</w:t>
      </w:r>
      <w:proofErr w:type="spellEnd"/>
      <w:r w:rsidRPr="001565A6">
        <w:rPr>
          <w:sz w:val="28"/>
          <w:szCs w:val="28"/>
        </w:rPr>
        <w:t>, August 14, 2020</w:t>
      </w:r>
    </w:p>
    <w:p w:rsidR="00C07019" w:rsidRPr="001565A6" w:rsidRDefault="00C07019" w:rsidP="0006259F">
      <w:pPr>
        <w:spacing w:line="360" w:lineRule="auto"/>
        <w:jc w:val="center"/>
        <w:rPr>
          <w:sz w:val="28"/>
          <w:szCs w:val="28"/>
        </w:rPr>
      </w:pPr>
      <w:r w:rsidRPr="001565A6">
        <w:rPr>
          <w:sz w:val="28"/>
          <w:szCs w:val="28"/>
        </w:rPr>
        <w:t>Rabbi Lester Bronstein, Bet Am Shalom, White Plains New York</w:t>
      </w:r>
    </w:p>
    <w:p w:rsidR="0006259F" w:rsidRPr="001565A6" w:rsidRDefault="0006259F" w:rsidP="0006259F">
      <w:pPr>
        <w:spacing w:line="360" w:lineRule="auto"/>
        <w:jc w:val="center"/>
        <w:rPr>
          <w:sz w:val="28"/>
          <w:szCs w:val="28"/>
        </w:rPr>
      </w:pPr>
    </w:p>
    <w:p w:rsidR="0006259F" w:rsidRPr="001565A6" w:rsidRDefault="00F46859" w:rsidP="0006259F">
      <w:pPr>
        <w:spacing w:line="360" w:lineRule="auto"/>
        <w:rPr>
          <w:sz w:val="28"/>
          <w:szCs w:val="28"/>
        </w:rPr>
      </w:pPr>
      <w:r w:rsidRPr="001565A6">
        <w:rPr>
          <w:sz w:val="28"/>
          <w:szCs w:val="28"/>
        </w:rPr>
        <w:t xml:space="preserve">When a parent or teacher desperately wants the child or student to take the point seriously, he or she might resort to the old phrase, “Now see here.”  </w:t>
      </w:r>
    </w:p>
    <w:p w:rsidR="00F46859" w:rsidRPr="001565A6" w:rsidRDefault="00F46859" w:rsidP="0006259F">
      <w:pPr>
        <w:spacing w:line="360" w:lineRule="auto"/>
        <w:rPr>
          <w:sz w:val="28"/>
          <w:szCs w:val="28"/>
        </w:rPr>
      </w:pPr>
    </w:p>
    <w:p w:rsidR="00F46859" w:rsidRPr="001565A6" w:rsidRDefault="00F46859" w:rsidP="0006259F">
      <w:pPr>
        <w:spacing w:line="360" w:lineRule="auto"/>
        <w:rPr>
          <w:sz w:val="28"/>
          <w:szCs w:val="28"/>
        </w:rPr>
      </w:pPr>
      <w:r w:rsidRPr="001565A6">
        <w:rPr>
          <w:sz w:val="28"/>
          <w:szCs w:val="28"/>
        </w:rPr>
        <w:t xml:space="preserve">That, I think, is what Moses is doing in this near final encounter with his stubborn, privileged, over-confident charges as he prepares to send them off across the Jordan without him.  “Now see here,” he might have said.  “Your choice is clear, if only you would acknowledge it.  </w:t>
      </w:r>
      <w:r w:rsidR="00A51A7E" w:rsidRPr="001565A6">
        <w:rPr>
          <w:sz w:val="28"/>
          <w:szCs w:val="28"/>
        </w:rPr>
        <w:t>Honest to</w:t>
      </w:r>
      <w:r w:rsidRPr="001565A6">
        <w:rPr>
          <w:sz w:val="28"/>
          <w:szCs w:val="28"/>
        </w:rPr>
        <w:t xml:space="preserve"> God, for your own sakes, take this seriously and make the right choice.”</w:t>
      </w:r>
    </w:p>
    <w:p w:rsidR="00F46859" w:rsidRPr="001565A6" w:rsidRDefault="00F46859" w:rsidP="0006259F">
      <w:pPr>
        <w:spacing w:line="360" w:lineRule="auto"/>
        <w:rPr>
          <w:sz w:val="28"/>
          <w:szCs w:val="28"/>
        </w:rPr>
      </w:pPr>
    </w:p>
    <w:p w:rsidR="00F46859" w:rsidRPr="001565A6" w:rsidRDefault="00F46859" w:rsidP="0006259F">
      <w:pPr>
        <w:spacing w:line="360" w:lineRule="auto"/>
        <w:rPr>
          <w:sz w:val="28"/>
          <w:szCs w:val="28"/>
        </w:rPr>
      </w:pPr>
      <w:r w:rsidRPr="001565A6">
        <w:rPr>
          <w:sz w:val="28"/>
          <w:szCs w:val="28"/>
        </w:rPr>
        <w:t>What is the choice?  Not any</w:t>
      </w:r>
      <w:r w:rsidR="00512C9A" w:rsidRPr="001565A6">
        <w:rPr>
          <w:sz w:val="28"/>
          <w:szCs w:val="28"/>
        </w:rPr>
        <w:t xml:space="preserve"> one</w:t>
      </w:r>
      <w:r w:rsidRPr="001565A6">
        <w:rPr>
          <w:sz w:val="28"/>
          <w:szCs w:val="28"/>
        </w:rPr>
        <w:t xml:space="preserve"> specific</w:t>
      </w:r>
      <w:r w:rsidR="00512C9A" w:rsidRPr="001565A6">
        <w:rPr>
          <w:sz w:val="28"/>
          <w:szCs w:val="28"/>
        </w:rPr>
        <w:t xml:space="preserve"> thing</w:t>
      </w:r>
      <w:r w:rsidRPr="001565A6">
        <w:rPr>
          <w:sz w:val="28"/>
          <w:szCs w:val="28"/>
        </w:rPr>
        <w:t xml:space="preserve">, even though Moses would have the Israelites adopt a great many specific behaviors and abstentions as part of the Torah’s mitzvah system.  What Moses wants is something bigger, something overarching.   Moses wants his students to adopt a </w:t>
      </w:r>
      <w:r w:rsidRPr="001565A6">
        <w:rPr>
          <w:i/>
          <w:iCs/>
          <w:sz w:val="28"/>
          <w:szCs w:val="28"/>
        </w:rPr>
        <w:t>weltanschauung</w:t>
      </w:r>
      <w:r w:rsidRPr="001565A6">
        <w:rPr>
          <w:sz w:val="28"/>
          <w:szCs w:val="28"/>
        </w:rPr>
        <w:t xml:space="preserve">, a world view, a way of looking at everything, and moreover, a way of directing themselves </w:t>
      </w:r>
      <w:r w:rsidR="00463496" w:rsidRPr="001565A6">
        <w:rPr>
          <w:sz w:val="28"/>
          <w:szCs w:val="28"/>
        </w:rPr>
        <w:t xml:space="preserve">toward a general notion of goodness, or what many of us today would call “Godliness.”  </w:t>
      </w:r>
    </w:p>
    <w:p w:rsidR="00463496" w:rsidRPr="001565A6" w:rsidRDefault="00463496" w:rsidP="0006259F">
      <w:pPr>
        <w:spacing w:line="360" w:lineRule="auto"/>
        <w:rPr>
          <w:sz w:val="28"/>
          <w:szCs w:val="28"/>
        </w:rPr>
      </w:pPr>
    </w:p>
    <w:p w:rsidR="00463496" w:rsidRPr="001565A6" w:rsidRDefault="00463496" w:rsidP="0006259F">
      <w:pPr>
        <w:spacing w:line="360" w:lineRule="auto"/>
        <w:rPr>
          <w:sz w:val="28"/>
          <w:szCs w:val="28"/>
        </w:rPr>
      </w:pPr>
      <w:r w:rsidRPr="001565A6">
        <w:rPr>
          <w:sz w:val="28"/>
          <w:szCs w:val="28"/>
        </w:rPr>
        <w:t xml:space="preserve">To wit, he says: </w:t>
      </w:r>
      <w:r w:rsidR="006E642A" w:rsidRPr="001565A6">
        <w:rPr>
          <w:sz w:val="28"/>
          <w:szCs w:val="28"/>
        </w:rPr>
        <w:t>“</w:t>
      </w:r>
      <w:proofErr w:type="spellStart"/>
      <w:r w:rsidR="006E642A" w:rsidRPr="001565A6">
        <w:rPr>
          <w:i/>
          <w:iCs/>
          <w:sz w:val="28"/>
          <w:szCs w:val="28"/>
        </w:rPr>
        <w:t>re’eh</w:t>
      </w:r>
      <w:proofErr w:type="spellEnd"/>
      <w:r w:rsidR="006E642A" w:rsidRPr="001565A6">
        <w:rPr>
          <w:i/>
          <w:iCs/>
          <w:sz w:val="28"/>
          <w:szCs w:val="28"/>
        </w:rPr>
        <w:t xml:space="preserve">.  </w:t>
      </w:r>
      <w:r w:rsidR="006E642A" w:rsidRPr="001565A6">
        <w:rPr>
          <w:sz w:val="28"/>
          <w:szCs w:val="28"/>
        </w:rPr>
        <w:t xml:space="preserve">Look here.  </w:t>
      </w:r>
      <w:proofErr w:type="spellStart"/>
      <w:r w:rsidR="006E642A" w:rsidRPr="001565A6">
        <w:rPr>
          <w:i/>
          <w:iCs/>
          <w:sz w:val="28"/>
          <w:szCs w:val="28"/>
        </w:rPr>
        <w:t>Anochi</w:t>
      </w:r>
      <w:proofErr w:type="spellEnd"/>
      <w:r w:rsidR="006E642A" w:rsidRPr="001565A6">
        <w:rPr>
          <w:i/>
          <w:iCs/>
          <w:sz w:val="28"/>
          <w:szCs w:val="28"/>
        </w:rPr>
        <w:t xml:space="preserve"> </w:t>
      </w:r>
      <w:proofErr w:type="spellStart"/>
      <w:r w:rsidR="006E642A" w:rsidRPr="001565A6">
        <w:rPr>
          <w:i/>
          <w:iCs/>
          <w:sz w:val="28"/>
          <w:szCs w:val="28"/>
        </w:rPr>
        <w:t>noten</w:t>
      </w:r>
      <w:proofErr w:type="spellEnd"/>
      <w:r w:rsidR="006E642A" w:rsidRPr="001565A6">
        <w:rPr>
          <w:i/>
          <w:iCs/>
          <w:sz w:val="28"/>
          <w:szCs w:val="28"/>
        </w:rPr>
        <w:t xml:space="preserve"> </w:t>
      </w:r>
      <w:proofErr w:type="spellStart"/>
      <w:r w:rsidR="006E642A" w:rsidRPr="001565A6">
        <w:rPr>
          <w:i/>
          <w:iCs/>
          <w:sz w:val="28"/>
          <w:szCs w:val="28"/>
        </w:rPr>
        <w:t>lifneychem</w:t>
      </w:r>
      <w:proofErr w:type="spellEnd"/>
      <w:r w:rsidR="006E642A" w:rsidRPr="001565A6">
        <w:rPr>
          <w:i/>
          <w:iCs/>
          <w:sz w:val="28"/>
          <w:szCs w:val="28"/>
        </w:rPr>
        <w:t xml:space="preserve"> </w:t>
      </w:r>
      <w:proofErr w:type="spellStart"/>
      <w:r w:rsidR="006E642A" w:rsidRPr="001565A6">
        <w:rPr>
          <w:i/>
          <w:iCs/>
          <w:sz w:val="28"/>
          <w:szCs w:val="28"/>
        </w:rPr>
        <w:t>hayom</w:t>
      </w:r>
      <w:proofErr w:type="spellEnd"/>
      <w:r w:rsidR="006E642A" w:rsidRPr="001565A6">
        <w:rPr>
          <w:i/>
          <w:iCs/>
          <w:sz w:val="28"/>
          <w:szCs w:val="28"/>
        </w:rPr>
        <w:t xml:space="preserve">. </w:t>
      </w:r>
      <w:r w:rsidR="006E642A" w:rsidRPr="001565A6">
        <w:rPr>
          <w:sz w:val="28"/>
          <w:szCs w:val="28"/>
        </w:rPr>
        <w:t xml:space="preserve">I am placing before you this very day. </w:t>
      </w:r>
      <w:proofErr w:type="spellStart"/>
      <w:r w:rsidR="006E642A" w:rsidRPr="001565A6">
        <w:rPr>
          <w:i/>
          <w:iCs/>
          <w:sz w:val="28"/>
          <w:szCs w:val="28"/>
        </w:rPr>
        <w:t>b’rachah</w:t>
      </w:r>
      <w:proofErr w:type="spellEnd"/>
      <w:r w:rsidR="006E642A" w:rsidRPr="001565A6">
        <w:rPr>
          <w:i/>
          <w:iCs/>
          <w:sz w:val="28"/>
          <w:szCs w:val="28"/>
        </w:rPr>
        <w:t xml:space="preserve"> </w:t>
      </w:r>
      <w:proofErr w:type="spellStart"/>
      <w:r w:rsidR="006E642A" w:rsidRPr="001565A6">
        <w:rPr>
          <w:i/>
          <w:iCs/>
          <w:sz w:val="28"/>
          <w:szCs w:val="28"/>
        </w:rPr>
        <w:t>uk’lalah</w:t>
      </w:r>
      <w:proofErr w:type="spellEnd"/>
      <w:r w:rsidR="006E642A" w:rsidRPr="001565A6">
        <w:rPr>
          <w:i/>
          <w:iCs/>
          <w:sz w:val="28"/>
          <w:szCs w:val="28"/>
        </w:rPr>
        <w:t>.</w:t>
      </w:r>
      <w:r w:rsidR="006E642A" w:rsidRPr="001565A6">
        <w:rPr>
          <w:sz w:val="28"/>
          <w:szCs w:val="28"/>
        </w:rPr>
        <w:t xml:space="preserve">  Blessing and curse.”</w:t>
      </w:r>
    </w:p>
    <w:p w:rsidR="006E642A" w:rsidRPr="001565A6" w:rsidRDefault="006E642A" w:rsidP="0006259F">
      <w:pPr>
        <w:spacing w:line="360" w:lineRule="auto"/>
        <w:rPr>
          <w:sz w:val="28"/>
          <w:szCs w:val="28"/>
        </w:rPr>
      </w:pPr>
    </w:p>
    <w:p w:rsidR="006E642A" w:rsidRPr="001565A6" w:rsidRDefault="00605C1A" w:rsidP="0006259F">
      <w:pPr>
        <w:spacing w:line="360" w:lineRule="auto"/>
        <w:rPr>
          <w:sz w:val="28"/>
          <w:szCs w:val="28"/>
        </w:rPr>
      </w:pPr>
      <w:r w:rsidRPr="001565A6">
        <w:rPr>
          <w:sz w:val="28"/>
          <w:szCs w:val="28"/>
        </w:rPr>
        <w:lastRenderedPageBreak/>
        <w:t xml:space="preserve">The blessing, if you willingly follow the mitzvot and direct yourselves accordingly.  The curse, if you swerve off the path, and especially if you follow other gods whom you do not know.  </w:t>
      </w:r>
    </w:p>
    <w:p w:rsidR="00605C1A" w:rsidRPr="001565A6" w:rsidRDefault="00605C1A" w:rsidP="0006259F">
      <w:pPr>
        <w:spacing w:line="360" w:lineRule="auto"/>
        <w:rPr>
          <w:sz w:val="28"/>
          <w:szCs w:val="28"/>
        </w:rPr>
      </w:pPr>
    </w:p>
    <w:p w:rsidR="00605C1A" w:rsidRDefault="00605C1A" w:rsidP="0006259F">
      <w:pPr>
        <w:spacing w:line="360" w:lineRule="auto"/>
        <w:rPr>
          <w:sz w:val="28"/>
          <w:szCs w:val="28"/>
        </w:rPr>
      </w:pPr>
      <w:r w:rsidRPr="001565A6">
        <w:rPr>
          <w:sz w:val="28"/>
          <w:szCs w:val="28"/>
        </w:rPr>
        <w:t>What are other gods?  Literally, the deities who</w:t>
      </w:r>
      <w:r w:rsidR="00980AA0" w:rsidRPr="001565A6">
        <w:rPr>
          <w:sz w:val="28"/>
          <w:szCs w:val="28"/>
        </w:rPr>
        <w:t xml:space="preserve"> either exist or don’t, from</w:t>
      </w:r>
      <w:r w:rsidRPr="001565A6">
        <w:rPr>
          <w:sz w:val="28"/>
          <w:szCs w:val="28"/>
        </w:rPr>
        <w:t xml:space="preserve"> the Torah</w:t>
      </w:r>
      <w:r w:rsidR="00980AA0" w:rsidRPr="001565A6">
        <w:rPr>
          <w:sz w:val="28"/>
          <w:szCs w:val="28"/>
        </w:rPr>
        <w:t>’s point of view,</w:t>
      </w:r>
      <w:r w:rsidRPr="001565A6">
        <w:rPr>
          <w:sz w:val="28"/>
          <w:szCs w:val="28"/>
        </w:rPr>
        <w:t xml:space="preserve"> but whom many neighboring cultures seem to believe in to the point that their world views are far from the one Moses wants for his flock.</w:t>
      </w:r>
      <w:r w:rsidR="00980AA0" w:rsidRPr="001565A6">
        <w:rPr>
          <w:sz w:val="28"/>
          <w:szCs w:val="28"/>
        </w:rPr>
        <w:t xml:space="preserve">  In other words, not simply “don’t follow other gods,” but “don’t mimic the life paths of people who follow </w:t>
      </w:r>
      <w:r w:rsidR="00861959">
        <w:rPr>
          <w:sz w:val="28"/>
          <w:szCs w:val="28"/>
        </w:rPr>
        <w:t xml:space="preserve">life paths that lead away from the good, the decent, the </w:t>
      </w:r>
      <w:proofErr w:type="spellStart"/>
      <w:r w:rsidR="00861959">
        <w:rPr>
          <w:i/>
          <w:iCs/>
          <w:sz w:val="28"/>
          <w:szCs w:val="28"/>
        </w:rPr>
        <w:t>mentschlich</w:t>
      </w:r>
      <w:proofErr w:type="spellEnd"/>
      <w:r w:rsidR="00980AA0" w:rsidRPr="001565A6">
        <w:rPr>
          <w:sz w:val="28"/>
          <w:szCs w:val="28"/>
        </w:rPr>
        <w:t>.  Stick with Torah.”</w:t>
      </w:r>
    </w:p>
    <w:p w:rsidR="007918FE" w:rsidRDefault="007918FE" w:rsidP="0006259F">
      <w:pPr>
        <w:spacing w:line="360" w:lineRule="auto"/>
        <w:rPr>
          <w:sz w:val="28"/>
          <w:szCs w:val="28"/>
        </w:rPr>
      </w:pPr>
    </w:p>
    <w:p w:rsidR="00B62E36" w:rsidRDefault="0091693F" w:rsidP="0006259F">
      <w:pPr>
        <w:spacing w:line="360" w:lineRule="auto"/>
        <w:rPr>
          <w:sz w:val="28"/>
          <w:szCs w:val="28"/>
        </w:rPr>
      </w:pPr>
      <w:r>
        <w:rPr>
          <w:sz w:val="28"/>
          <w:szCs w:val="28"/>
        </w:rPr>
        <w:t>This may sound a bit strict or narrow-minded for moderns, especially when we know that the great Rambam (12</w:t>
      </w:r>
      <w:r w:rsidRPr="0091693F">
        <w:rPr>
          <w:sz w:val="28"/>
          <w:szCs w:val="28"/>
          <w:vertAlign w:val="superscript"/>
        </w:rPr>
        <w:t>th</w:t>
      </w:r>
      <w:r>
        <w:rPr>
          <w:sz w:val="28"/>
          <w:szCs w:val="28"/>
        </w:rPr>
        <w:t xml:space="preserve"> century) preached about the </w:t>
      </w:r>
      <w:proofErr w:type="spellStart"/>
      <w:r>
        <w:rPr>
          <w:i/>
          <w:iCs/>
          <w:sz w:val="28"/>
          <w:szCs w:val="28"/>
        </w:rPr>
        <w:t>sh’vil</w:t>
      </w:r>
      <w:proofErr w:type="spellEnd"/>
      <w:r>
        <w:rPr>
          <w:i/>
          <w:iCs/>
          <w:sz w:val="28"/>
          <w:szCs w:val="28"/>
        </w:rPr>
        <w:t xml:space="preserve"> </w:t>
      </w:r>
      <w:proofErr w:type="spellStart"/>
      <w:r>
        <w:rPr>
          <w:i/>
          <w:iCs/>
          <w:sz w:val="28"/>
          <w:szCs w:val="28"/>
        </w:rPr>
        <w:t>zahav</w:t>
      </w:r>
      <w:proofErr w:type="spellEnd"/>
      <w:r>
        <w:rPr>
          <w:sz w:val="28"/>
          <w:szCs w:val="28"/>
        </w:rPr>
        <w:t>, the Golden Mean he adapted for Judaism from Aristotelian thought</w:t>
      </w:r>
      <w:r w:rsidR="00F8190C">
        <w:rPr>
          <w:sz w:val="28"/>
          <w:szCs w:val="28"/>
        </w:rPr>
        <w:t xml:space="preserve"> (and some would suggest, from Buddhist teaching as well)</w:t>
      </w:r>
      <w:r>
        <w:rPr>
          <w:sz w:val="28"/>
          <w:szCs w:val="28"/>
        </w:rPr>
        <w:t>.</w:t>
      </w:r>
      <w:r w:rsidR="003E3257">
        <w:rPr>
          <w:sz w:val="28"/>
          <w:szCs w:val="28"/>
        </w:rPr>
        <w:t xml:space="preserve">  The Golden Mean promotes eating, but not too much.  Sex, but not too much.  Pleasure, but not too much.  Sleeping, working, recreation, socializing, study, contemplation, family, etc. etc., but not too much.</w:t>
      </w:r>
      <w:r w:rsidR="00C414BF">
        <w:rPr>
          <w:sz w:val="28"/>
          <w:szCs w:val="28"/>
        </w:rPr>
        <w:t xml:space="preserve">  Shabbat, but only once a week.  Yom Kippur, but only once a year.  You get the picture.</w:t>
      </w:r>
    </w:p>
    <w:p w:rsidR="00B62E36" w:rsidRDefault="00B62E36" w:rsidP="0006259F">
      <w:pPr>
        <w:spacing w:line="360" w:lineRule="auto"/>
        <w:rPr>
          <w:sz w:val="28"/>
          <w:szCs w:val="28"/>
        </w:rPr>
      </w:pPr>
    </w:p>
    <w:p w:rsidR="00B62E36" w:rsidRDefault="00B62E36" w:rsidP="0006259F">
      <w:pPr>
        <w:spacing w:line="360" w:lineRule="auto"/>
        <w:rPr>
          <w:sz w:val="28"/>
          <w:szCs w:val="28"/>
        </w:rPr>
      </w:pPr>
      <w:r>
        <w:rPr>
          <w:sz w:val="28"/>
          <w:szCs w:val="28"/>
        </w:rPr>
        <w:t xml:space="preserve">But Rambam, I think, was talking about a Golden Mean not </w:t>
      </w:r>
      <w:r>
        <w:rPr>
          <w:i/>
          <w:iCs/>
          <w:sz w:val="28"/>
          <w:szCs w:val="28"/>
        </w:rPr>
        <w:t>between</w:t>
      </w:r>
      <w:r>
        <w:rPr>
          <w:sz w:val="28"/>
          <w:szCs w:val="28"/>
        </w:rPr>
        <w:t xml:space="preserve"> the paths of Torah and its opposite; not </w:t>
      </w:r>
      <w:r>
        <w:rPr>
          <w:i/>
          <w:iCs/>
          <w:sz w:val="28"/>
          <w:szCs w:val="28"/>
        </w:rPr>
        <w:t>between</w:t>
      </w:r>
      <w:r>
        <w:rPr>
          <w:sz w:val="28"/>
          <w:szCs w:val="28"/>
        </w:rPr>
        <w:t xml:space="preserve"> “blessing” and “curse.”  Not some version of “be a little bit good, and only a little bit bad.”  Not even close to that!</w:t>
      </w:r>
    </w:p>
    <w:p w:rsidR="00B62E36" w:rsidRDefault="00B62E36" w:rsidP="0006259F">
      <w:pPr>
        <w:spacing w:line="360" w:lineRule="auto"/>
        <w:rPr>
          <w:sz w:val="28"/>
          <w:szCs w:val="28"/>
        </w:rPr>
      </w:pPr>
    </w:p>
    <w:p w:rsidR="00B62E36" w:rsidRDefault="00B62E36" w:rsidP="0006259F">
      <w:pPr>
        <w:spacing w:line="360" w:lineRule="auto"/>
        <w:rPr>
          <w:sz w:val="28"/>
          <w:szCs w:val="28"/>
        </w:rPr>
      </w:pPr>
      <w:r>
        <w:rPr>
          <w:sz w:val="28"/>
          <w:szCs w:val="28"/>
        </w:rPr>
        <w:lastRenderedPageBreak/>
        <w:t xml:space="preserve">The </w:t>
      </w:r>
      <w:proofErr w:type="spellStart"/>
      <w:r>
        <w:rPr>
          <w:i/>
          <w:iCs/>
          <w:sz w:val="28"/>
          <w:szCs w:val="28"/>
        </w:rPr>
        <w:t>sh’vil</w:t>
      </w:r>
      <w:proofErr w:type="spellEnd"/>
      <w:r>
        <w:rPr>
          <w:i/>
          <w:iCs/>
          <w:sz w:val="28"/>
          <w:szCs w:val="28"/>
        </w:rPr>
        <w:t xml:space="preserve"> </w:t>
      </w:r>
      <w:proofErr w:type="spellStart"/>
      <w:r>
        <w:rPr>
          <w:i/>
          <w:iCs/>
          <w:sz w:val="28"/>
          <w:szCs w:val="28"/>
        </w:rPr>
        <w:t>zahav</w:t>
      </w:r>
      <w:proofErr w:type="spellEnd"/>
      <w:r>
        <w:rPr>
          <w:i/>
          <w:iCs/>
          <w:sz w:val="28"/>
          <w:szCs w:val="28"/>
        </w:rPr>
        <w:t xml:space="preserve"> </w:t>
      </w:r>
      <w:r>
        <w:rPr>
          <w:sz w:val="28"/>
          <w:szCs w:val="28"/>
        </w:rPr>
        <w:t xml:space="preserve">is a measured way of walking the path of blessing, mitzvot, Torah, life affirmation.  It is not a compromise for people who “hey, are only human.”  The path of </w:t>
      </w:r>
      <w:proofErr w:type="spellStart"/>
      <w:r>
        <w:rPr>
          <w:i/>
          <w:iCs/>
          <w:sz w:val="28"/>
          <w:szCs w:val="28"/>
        </w:rPr>
        <w:t>b’rachah</w:t>
      </w:r>
      <w:proofErr w:type="spellEnd"/>
      <w:r>
        <w:rPr>
          <w:sz w:val="28"/>
          <w:szCs w:val="28"/>
        </w:rPr>
        <w:t xml:space="preserve"> is made for humans, not angels.  It is a discipline, a practice.  It is not a form of self-torture or </w:t>
      </w:r>
      <w:proofErr w:type="spellStart"/>
      <w:proofErr w:type="gramStart"/>
      <w:r>
        <w:rPr>
          <w:sz w:val="28"/>
          <w:szCs w:val="28"/>
        </w:rPr>
        <w:t>abstinence.</w:t>
      </w:r>
      <w:r w:rsidR="00861959">
        <w:rPr>
          <w:sz w:val="28"/>
          <w:szCs w:val="28"/>
        </w:rPr>
        <w:t>s</w:t>
      </w:r>
      <w:proofErr w:type="spellEnd"/>
      <w:proofErr w:type="gramEnd"/>
      <w:r w:rsidR="00861959">
        <w:rPr>
          <w:sz w:val="28"/>
          <w:szCs w:val="28"/>
        </w:rPr>
        <w:t xml:space="preserve">  </w:t>
      </w:r>
      <w:r w:rsidR="00861959">
        <w:rPr>
          <w:i/>
          <w:iCs/>
          <w:sz w:val="28"/>
          <w:szCs w:val="28"/>
        </w:rPr>
        <w:t xml:space="preserve">lo </w:t>
      </w:r>
      <w:proofErr w:type="spellStart"/>
      <w:r w:rsidR="00861959">
        <w:rPr>
          <w:i/>
          <w:iCs/>
          <w:sz w:val="28"/>
          <w:szCs w:val="28"/>
        </w:rPr>
        <w:t>bashamayim</w:t>
      </w:r>
      <w:proofErr w:type="spellEnd"/>
      <w:r w:rsidR="00861959">
        <w:rPr>
          <w:i/>
          <w:iCs/>
          <w:sz w:val="28"/>
          <w:szCs w:val="28"/>
        </w:rPr>
        <w:t xml:space="preserve"> hi</w:t>
      </w:r>
      <w:r w:rsidR="00861959">
        <w:rPr>
          <w:sz w:val="28"/>
          <w:szCs w:val="28"/>
        </w:rPr>
        <w:t>.  It is not in Heaven, and therefore beyond your reach as a mortal creature.</w:t>
      </w:r>
      <w:r>
        <w:rPr>
          <w:sz w:val="28"/>
          <w:szCs w:val="28"/>
        </w:rPr>
        <w:t xml:space="preserve">  </w:t>
      </w:r>
    </w:p>
    <w:p w:rsidR="00B62E36" w:rsidRDefault="00B62E36" w:rsidP="0006259F">
      <w:pPr>
        <w:spacing w:line="360" w:lineRule="auto"/>
        <w:rPr>
          <w:sz w:val="28"/>
          <w:szCs w:val="28"/>
        </w:rPr>
      </w:pPr>
    </w:p>
    <w:p w:rsidR="00F1089C" w:rsidRDefault="00B62E36" w:rsidP="0006259F">
      <w:pPr>
        <w:spacing w:line="360" w:lineRule="auto"/>
        <w:rPr>
          <w:sz w:val="28"/>
          <w:szCs w:val="28"/>
        </w:rPr>
      </w:pPr>
      <w:r>
        <w:rPr>
          <w:sz w:val="28"/>
          <w:szCs w:val="28"/>
        </w:rPr>
        <w:t>Here</w:t>
      </w:r>
      <w:r w:rsidR="00B06568">
        <w:rPr>
          <w:sz w:val="28"/>
          <w:szCs w:val="28"/>
        </w:rPr>
        <w:t xml:space="preserve"> with a clarification</w:t>
      </w:r>
      <w:bookmarkStart w:id="0" w:name="_GoBack"/>
      <w:bookmarkEnd w:id="0"/>
      <w:r>
        <w:rPr>
          <w:sz w:val="28"/>
          <w:szCs w:val="28"/>
        </w:rPr>
        <w:t xml:space="preserve"> is the great </w:t>
      </w:r>
      <w:proofErr w:type="spellStart"/>
      <w:r>
        <w:rPr>
          <w:sz w:val="28"/>
          <w:szCs w:val="28"/>
        </w:rPr>
        <w:t>Rav</w:t>
      </w:r>
      <w:proofErr w:type="spellEnd"/>
      <w:r>
        <w:rPr>
          <w:sz w:val="28"/>
          <w:szCs w:val="28"/>
        </w:rPr>
        <w:t xml:space="preserve"> </w:t>
      </w:r>
      <w:proofErr w:type="spellStart"/>
      <w:r>
        <w:rPr>
          <w:sz w:val="28"/>
          <w:szCs w:val="28"/>
        </w:rPr>
        <w:t>Ovadiah</w:t>
      </w:r>
      <w:proofErr w:type="spellEnd"/>
      <w:r>
        <w:rPr>
          <w:sz w:val="28"/>
          <w:szCs w:val="28"/>
        </w:rPr>
        <w:t xml:space="preserve"> Sforno, the 15</w:t>
      </w:r>
      <w:r w:rsidRPr="00B62E36">
        <w:rPr>
          <w:sz w:val="28"/>
          <w:szCs w:val="28"/>
          <w:vertAlign w:val="superscript"/>
        </w:rPr>
        <w:t>th</w:t>
      </w:r>
      <w:r>
        <w:rPr>
          <w:sz w:val="28"/>
          <w:szCs w:val="28"/>
        </w:rPr>
        <w:t>-16</w:t>
      </w:r>
      <w:r w:rsidRPr="00B62E36">
        <w:rPr>
          <w:sz w:val="28"/>
          <w:szCs w:val="28"/>
          <w:vertAlign w:val="superscript"/>
        </w:rPr>
        <w:t>th</w:t>
      </w:r>
      <w:r>
        <w:rPr>
          <w:sz w:val="28"/>
          <w:szCs w:val="28"/>
        </w:rPr>
        <w:t xml:space="preserve"> century Italian philosopher and Torah commentator.  He says: “Look – take a good look – and see that your interests do not li</w:t>
      </w:r>
      <w:r w:rsidR="00F1089C">
        <w:rPr>
          <w:sz w:val="28"/>
          <w:szCs w:val="28"/>
        </w:rPr>
        <w:t>e in the intermediate zone between blessing and curse, as is the custom of many of the nations of the world.  Rather, ‘I place before you today blessing and curse,’ and they are two polar opposites.  The way of blessing offers more than a sufficient sense of fulfillment, for it is the better way, while the way of curse is the way of insufficiency.  And both paths lie before you, so that you may take of hold of whichever one you choose.”</w:t>
      </w:r>
    </w:p>
    <w:p w:rsidR="00F1089C" w:rsidRDefault="00F1089C" w:rsidP="0006259F">
      <w:pPr>
        <w:spacing w:line="360" w:lineRule="auto"/>
        <w:rPr>
          <w:sz w:val="28"/>
          <w:szCs w:val="28"/>
        </w:rPr>
      </w:pPr>
    </w:p>
    <w:p w:rsidR="008D4C31" w:rsidRDefault="00B453EE" w:rsidP="0006259F">
      <w:pPr>
        <w:spacing w:line="360" w:lineRule="auto"/>
        <w:rPr>
          <w:sz w:val="28"/>
          <w:szCs w:val="28"/>
        </w:rPr>
      </w:pPr>
      <w:r>
        <w:rPr>
          <w:sz w:val="28"/>
          <w:szCs w:val="28"/>
        </w:rPr>
        <w:t xml:space="preserve">Therein lies the most blessed part of the path of blessing, namely, that it is a choice.  It is a </w:t>
      </w:r>
      <w:proofErr w:type="spellStart"/>
      <w:r>
        <w:rPr>
          <w:i/>
          <w:iCs/>
          <w:sz w:val="28"/>
          <w:szCs w:val="28"/>
        </w:rPr>
        <w:t>derekh</w:t>
      </w:r>
      <w:proofErr w:type="spellEnd"/>
      <w:r>
        <w:rPr>
          <w:sz w:val="28"/>
          <w:szCs w:val="28"/>
        </w:rPr>
        <w:t xml:space="preserve">, a </w:t>
      </w:r>
      <w:proofErr w:type="spellStart"/>
      <w:r>
        <w:rPr>
          <w:i/>
          <w:iCs/>
          <w:sz w:val="28"/>
          <w:szCs w:val="28"/>
        </w:rPr>
        <w:t>sh’vil</w:t>
      </w:r>
      <w:proofErr w:type="spellEnd"/>
      <w:r>
        <w:rPr>
          <w:sz w:val="28"/>
          <w:szCs w:val="28"/>
        </w:rPr>
        <w:t xml:space="preserve">, a </w:t>
      </w:r>
      <w:proofErr w:type="spellStart"/>
      <w:r>
        <w:rPr>
          <w:i/>
          <w:iCs/>
          <w:sz w:val="28"/>
          <w:szCs w:val="28"/>
        </w:rPr>
        <w:t>halikhah</w:t>
      </w:r>
      <w:proofErr w:type="spellEnd"/>
      <w:r>
        <w:rPr>
          <w:sz w:val="28"/>
          <w:szCs w:val="28"/>
        </w:rPr>
        <w:t>, a path or a way.  A practice.</w:t>
      </w:r>
      <w:r w:rsidR="00B63A55">
        <w:rPr>
          <w:sz w:val="28"/>
          <w:szCs w:val="28"/>
        </w:rPr>
        <w:t xml:space="preserve">  A journey, if you will.</w:t>
      </w:r>
      <w:r>
        <w:rPr>
          <w:sz w:val="28"/>
          <w:szCs w:val="28"/>
        </w:rPr>
        <w:t xml:space="preserve">  Moderation lies not in mixing this path with its opposite, but in following only this path, but in a steady, focused, measured, committed way.</w:t>
      </w:r>
    </w:p>
    <w:p w:rsidR="008D4C31" w:rsidRDefault="008D4C31" w:rsidP="0006259F">
      <w:pPr>
        <w:spacing w:line="360" w:lineRule="auto"/>
        <w:rPr>
          <w:sz w:val="28"/>
          <w:szCs w:val="28"/>
        </w:rPr>
      </w:pPr>
    </w:p>
    <w:p w:rsidR="00B453EE" w:rsidRDefault="008D4C31" w:rsidP="0006259F">
      <w:pPr>
        <w:spacing w:line="360" w:lineRule="auto"/>
        <w:rPr>
          <w:sz w:val="28"/>
          <w:szCs w:val="28"/>
        </w:rPr>
      </w:pPr>
      <w:r>
        <w:rPr>
          <w:sz w:val="28"/>
          <w:szCs w:val="28"/>
        </w:rPr>
        <w:t xml:space="preserve">One imagines Moses saying: </w:t>
      </w:r>
      <w:proofErr w:type="spellStart"/>
      <w:r>
        <w:rPr>
          <w:i/>
          <w:iCs/>
          <w:sz w:val="28"/>
          <w:szCs w:val="28"/>
        </w:rPr>
        <w:t>re’eh</w:t>
      </w:r>
      <w:proofErr w:type="spellEnd"/>
      <w:r>
        <w:rPr>
          <w:sz w:val="28"/>
          <w:szCs w:val="28"/>
        </w:rPr>
        <w:t xml:space="preserve">.  Take a good look at yourselves each and every day of your lives along the path of blessing.  Measure yourselves; your intensity; your commitment; your inner growth.  Find the time to encourage your fellow traveler on the left and the right as they struggle along their own version of the path.  Help one another.  Love them as yourself.  </w:t>
      </w:r>
      <w:r w:rsidR="00EF104C">
        <w:rPr>
          <w:sz w:val="28"/>
          <w:szCs w:val="28"/>
        </w:rPr>
        <w:t xml:space="preserve">Be there for them as you are for </w:t>
      </w:r>
      <w:r w:rsidR="00EF104C">
        <w:rPr>
          <w:sz w:val="28"/>
          <w:szCs w:val="28"/>
        </w:rPr>
        <w:lastRenderedPageBreak/>
        <w:t xml:space="preserve">yourself.  Accept their loving help.  </w:t>
      </w:r>
      <w:r w:rsidR="00D74140">
        <w:rPr>
          <w:sz w:val="28"/>
          <w:szCs w:val="28"/>
        </w:rPr>
        <w:t>Let the godly image in yourself and your fellow walkers sustain you on the journey like spring water from a desert oasis</w:t>
      </w:r>
      <w:r w:rsidR="007C60A7">
        <w:rPr>
          <w:sz w:val="28"/>
          <w:szCs w:val="28"/>
        </w:rPr>
        <w:t xml:space="preserve">.  And each and every day, help one another to draw from the life-giving waters of the </w:t>
      </w:r>
      <w:r w:rsidR="00234A96">
        <w:rPr>
          <w:sz w:val="28"/>
          <w:szCs w:val="28"/>
        </w:rPr>
        <w:t xml:space="preserve">golden </w:t>
      </w:r>
      <w:r w:rsidR="007C60A7">
        <w:rPr>
          <w:sz w:val="28"/>
          <w:szCs w:val="28"/>
        </w:rPr>
        <w:t>path of blessing</w:t>
      </w:r>
      <w:r w:rsidR="005B7A5D">
        <w:rPr>
          <w:sz w:val="28"/>
          <w:szCs w:val="28"/>
        </w:rPr>
        <w:t xml:space="preserve">, the </w:t>
      </w:r>
      <w:proofErr w:type="spellStart"/>
      <w:r w:rsidR="005B7A5D">
        <w:rPr>
          <w:i/>
          <w:iCs/>
          <w:sz w:val="28"/>
          <w:szCs w:val="28"/>
        </w:rPr>
        <w:t>sh’vil</w:t>
      </w:r>
      <w:proofErr w:type="spellEnd"/>
      <w:r w:rsidR="005B7A5D">
        <w:rPr>
          <w:i/>
          <w:iCs/>
          <w:sz w:val="28"/>
          <w:szCs w:val="28"/>
        </w:rPr>
        <w:t xml:space="preserve"> </w:t>
      </w:r>
      <w:proofErr w:type="spellStart"/>
      <w:r w:rsidR="005B7A5D">
        <w:rPr>
          <w:i/>
          <w:iCs/>
          <w:sz w:val="28"/>
          <w:szCs w:val="28"/>
        </w:rPr>
        <w:t>zahav</w:t>
      </w:r>
      <w:proofErr w:type="spellEnd"/>
      <w:r w:rsidR="005B7A5D">
        <w:rPr>
          <w:i/>
          <w:iCs/>
          <w:sz w:val="28"/>
          <w:szCs w:val="28"/>
        </w:rPr>
        <w:t xml:space="preserve"> </w:t>
      </w:r>
      <w:proofErr w:type="spellStart"/>
      <w:r w:rsidR="005B7A5D">
        <w:rPr>
          <w:i/>
          <w:iCs/>
          <w:sz w:val="28"/>
          <w:szCs w:val="28"/>
        </w:rPr>
        <w:t>shel</w:t>
      </w:r>
      <w:proofErr w:type="spellEnd"/>
      <w:r w:rsidR="005B7A5D">
        <w:rPr>
          <w:i/>
          <w:iCs/>
          <w:sz w:val="28"/>
          <w:szCs w:val="28"/>
        </w:rPr>
        <w:t xml:space="preserve"> </w:t>
      </w:r>
      <w:proofErr w:type="spellStart"/>
      <w:r w:rsidR="005B7A5D">
        <w:rPr>
          <w:i/>
          <w:iCs/>
          <w:sz w:val="28"/>
          <w:szCs w:val="28"/>
        </w:rPr>
        <w:t>b’rachah</w:t>
      </w:r>
      <w:proofErr w:type="spellEnd"/>
      <w:r w:rsidR="005B7A5D">
        <w:rPr>
          <w:sz w:val="28"/>
          <w:szCs w:val="28"/>
        </w:rPr>
        <w:t xml:space="preserve">.  </w:t>
      </w:r>
      <w:r w:rsidR="00D74140">
        <w:rPr>
          <w:sz w:val="28"/>
          <w:szCs w:val="28"/>
        </w:rPr>
        <w:t xml:space="preserve">    </w:t>
      </w:r>
      <w:r w:rsidR="00EF104C">
        <w:rPr>
          <w:sz w:val="28"/>
          <w:szCs w:val="28"/>
        </w:rPr>
        <w:t xml:space="preserve">  </w:t>
      </w:r>
      <w:r w:rsidR="00B62E36">
        <w:rPr>
          <w:sz w:val="28"/>
          <w:szCs w:val="28"/>
        </w:rPr>
        <w:t xml:space="preserve"> </w:t>
      </w:r>
    </w:p>
    <w:p w:rsidR="00B453EE" w:rsidRDefault="00B453EE" w:rsidP="0006259F">
      <w:pPr>
        <w:spacing w:line="360" w:lineRule="auto"/>
        <w:rPr>
          <w:sz w:val="28"/>
          <w:szCs w:val="28"/>
        </w:rPr>
      </w:pPr>
    </w:p>
    <w:p w:rsidR="007918FE" w:rsidRDefault="00B62E36" w:rsidP="0006259F">
      <w:pPr>
        <w:spacing w:line="360" w:lineRule="auto"/>
        <w:rPr>
          <w:sz w:val="28"/>
          <w:szCs w:val="28"/>
        </w:rPr>
      </w:pPr>
      <w:r>
        <w:rPr>
          <w:sz w:val="28"/>
          <w:szCs w:val="28"/>
        </w:rPr>
        <w:t xml:space="preserve"> </w:t>
      </w:r>
      <w:r w:rsidR="003E3257">
        <w:rPr>
          <w:sz w:val="28"/>
          <w:szCs w:val="28"/>
        </w:rPr>
        <w:t xml:space="preserve">  </w:t>
      </w:r>
    </w:p>
    <w:p w:rsidR="00C414BF" w:rsidRDefault="00C414BF" w:rsidP="0006259F">
      <w:pPr>
        <w:spacing w:line="360" w:lineRule="auto"/>
        <w:rPr>
          <w:sz w:val="28"/>
          <w:szCs w:val="28"/>
        </w:rPr>
      </w:pPr>
    </w:p>
    <w:p w:rsidR="00C414BF" w:rsidRPr="0091693F" w:rsidRDefault="00C414BF" w:rsidP="0006259F">
      <w:pPr>
        <w:spacing w:line="360" w:lineRule="auto"/>
        <w:rPr>
          <w:sz w:val="28"/>
          <w:szCs w:val="28"/>
        </w:rPr>
      </w:pPr>
    </w:p>
    <w:p w:rsidR="00C07019" w:rsidRPr="001565A6" w:rsidRDefault="00C07019" w:rsidP="00C07019">
      <w:pPr>
        <w:rPr>
          <w:sz w:val="28"/>
          <w:szCs w:val="28"/>
        </w:rPr>
      </w:pPr>
    </w:p>
    <w:p w:rsidR="00C07019" w:rsidRPr="001565A6" w:rsidRDefault="00C07019" w:rsidP="00C07019">
      <w:pPr>
        <w:rPr>
          <w:sz w:val="28"/>
          <w:szCs w:val="28"/>
        </w:rPr>
      </w:pPr>
    </w:p>
    <w:sectPr w:rsidR="00C07019" w:rsidRPr="001565A6"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34C" w:rsidRDefault="00A1434C" w:rsidP="00660BB0">
      <w:r>
        <w:separator/>
      </w:r>
    </w:p>
  </w:endnote>
  <w:endnote w:type="continuationSeparator" w:id="0">
    <w:p w:rsidR="00A1434C" w:rsidRDefault="00A1434C" w:rsidP="0066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34C" w:rsidRDefault="00A1434C" w:rsidP="00660BB0">
      <w:r>
        <w:separator/>
      </w:r>
    </w:p>
  </w:footnote>
  <w:footnote w:type="continuationSeparator" w:id="0">
    <w:p w:rsidR="00A1434C" w:rsidRDefault="00A1434C" w:rsidP="0066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567000"/>
      <w:docPartObj>
        <w:docPartGallery w:val="Page Numbers (Top of Page)"/>
        <w:docPartUnique/>
      </w:docPartObj>
    </w:sdtPr>
    <w:sdtContent>
      <w:p w:rsidR="00660BB0" w:rsidRDefault="00660BB0" w:rsidP="009457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0BB0" w:rsidRDefault="00660BB0" w:rsidP="00660B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048306"/>
      <w:docPartObj>
        <w:docPartGallery w:val="Page Numbers (Top of Page)"/>
        <w:docPartUnique/>
      </w:docPartObj>
    </w:sdtPr>
    <w:sdtContent>
      <w:p w:rsidR="00660BB0" w:rsidRDefault="00660BB0" w:rsidP="009457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60BB0" w:rsidRDefault="00660BB0" w:rsidP="00660B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19"/>
    <w:rsid w:val="0006259F"/>
    <w:rsid w:val="001565A6"/>
    <w:rsid w:val="00234A96"/>
    <w:rsid w:val="003E3257"/>
    <w:rsid w:val="00463496"/>
    <w:rsid w:val="00512C9A"/>
    <w:rsid w:val="005B7A5D"/>
    <w:rsid w:val="00605C1A"/>
    <w:rsid w:val="00660BB0"/>
    <w:rsid w:val="006E642A"/>
    <w:rsid w:val="007918FE"/>
    <w:rsid w:val="007C60A7"/>
    <w:rsid w:val="00861959"/>
    <w:rsid w:val="008D4C31"/>
    <w:rsid w:val="0091693F"/>
    <w:rsid w:val="00980AA0"/>
    <w:rsid w:val="00A1434C"/>
    <w:rsid w:val="00A51A7E"/>
    <w:rsid w:val="00B06568"/>
    <w:rsid w:val="00B453EE"/>
    <w:rsid w:val="00B62E36"/>
    <w:rsid w:val="00B63A55"/>
    <w:rsid w:val="00C07019"/>
    <w:rsid w:val="00C414BF"/>
    <w:rsid w:val="00D74140"/>
    <w:rsid w:val="00DB4B82"/>
    <w:rsid w:val="00EF104C"/>
    <w:rsid w:val="00F1089C"/>
    <w:rsid w:val="00F46859"/>
    <w:rsid w:val="00F8190C"/>
    <w:rsid w:val="00FA0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B33CB2F"/>
  <w15:chartTrackingRefBased/>
  <w15:docId w15:val="{D2EFD396-A49B-764E-8BF5-F6A0BDE0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BB0"/>
    <w:pPr>
      <w:tabs>
        <w:tab w:val="center" w:pos="4680"/>
        <w:tab w:val="right" w:pos="9360"/>
      </w:tabs>
    </w:pPr>
  </w:style>
  <w:style w:type="character" w:customStyle="1" w:styleId="HeaderChar">
    <w:name w:val="Header Char"/>
    <w:basedOn w:val="DefaultParagraphFont"/>
    <w:link w:val="Header"/>
    <w:uiPriority w:val="99"/>
    <w:rsid w:val="00660BB0"/>
  </w:style>
  <w:style w:type="character" w:styleId="PageNumber">
    <w:name w:val="page number"/>
    <w:basedOn w:val="DefaultParagraphFont"/>
    <w:uiPriority w:val="99"/>
    <w:semiHidden/>
    <w:unhideWhenUsed/>
    <w:rsid w:val="0066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844</Words>
  <Characters>3979</Characters>
  <Application>Microsoft Office Word</Application>
  <DocSecurity>0</DocSecurity>
  <Lines>86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25</cp:revision>
  <dcterms:created xsi:type="dcterms:W3CDTF">2020-08-14T17:35:00Z</dcterms:created>
  <dcterms:modified xsi:type="dcterms:W3CDTF">2020-08-14T18:26:00Z</dcterms:modified>
</cp:coreProperties>
</file>